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C487E" w14:textId="164CF99D" w:rsidR="00DC3096" w:rsidRPr="00667927" w:rsidRDefault="00F902C1" w:rsidP="00667927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67375E3F" wp14:editId="6555593A">
            <wp:extent cx="6459986" cy="9130353"/>
            <wp:effectExtent l="0" t="0" r="0" b="0"/>
            <wp:docPr id="1" name="Рисунок 1" descr="C:\Users\1\Desktop\Агроэкология\Агроэкология титу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гроэкология\Агроэкология титуль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23" cy="913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9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3397D8B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</w:t>
      </w:r>
      <w:r w:rsidR="00EC7D59">
        <w:rPr>
          <w:rFonts w:ascii="Times New Roman" w:hAnsi="Times New Roman"/>
          <w:sz w:val="24"/>
          <w:szCs w:val="24"/>
        </w:rPr>
        <w:t xml:space="preserve">дений и опытов в экологической </w:t>
      </w:r>
      <w:r w:rsidR="00024136" w:rsidRPr="00024136">
        <w:rPr>
          <w:rFonts w:ascii="Times New Roman" w:hAnsi="Times New Roman"/>
          <w:sz w:val="24"/>
          <w:szCs w:val="24"/>
        </w:rPr>
        <w:t xml:space="preserve">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proofErr w:type="gramEnd"/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25C91B3F" w:rsidR="007C7421" w:rsidRPr="000926D8" w:rsidRDefault="003845E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«Обрезка деревьев</w:t>
            </w:r>
            <w:r w:rsidR="00D716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76D492D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полевые культуры </w:t>
      </w:r>
      <w:r w:rsidR="008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775F3CBE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A97DD9">
        <w:rPr>
          <w:rFonts w:ascii="Times New Roman" w:eastAsia="Times New Roman" w:hAnsi="Times New Roman" w:cs="Times New Roman"/>
          <w:sz w:val="24"/>
          <w:szCs w:val="24"/>
          <w:lang w:eastAsia="ru-RU"/>
        </w:rPr>
        <w:t>еоэкскурсия</w:t>
      </w:r>
      <w:proofErr w:type="spellEnd"/>
      <w:r w:rsidR="00A9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Дагестанские заповедники. 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76166136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</w:t>
      </w:r>
      <w:r w:rsidR="00147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256047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</w:t>
      </w:r>
      <w:r w:rsidR="00CE07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1C2108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экология? Экология - наука XXI века. Экологические законы. </w:t>
      </w:r>
      <w:proofErr w:type="gramStart"/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</w:t>
      </w:r>
      <w:proofErr w:type="gramEnd"/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Дагестана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Городские и промышленные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</w:t>
      </w:r>
      <w:r w:rsidR="00131B2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влаги.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тамины впрок. Условия хранения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Биологические и агротехнические особенности выращивания рассады в закрытом грунте. Сроки и способы посева семян на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4D64A4DE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районных, </w:t>
      </w:r>
      <w:r w:rsidR="008A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республиканских</w:t>
      </w: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lastRenderedPageBreak/>
        <w:t>Интернет-ресурсы</w:t>
      </w:r>
    </w:p>
    <w:p w14:paraId="1AFA6E5A" w14:textId="7F3B7BA3" w:rsidR="00551CFE" w:rsidRDefault="00551CFE" w:rsidP="008A33C6">
      <w:pPr>
        <w:pStyle w:val="af4"/>
        <w:shd w:val="clear" w:color="auto" w:fill="FFFFFF"/>
        <w:spacing w:before="0" w:beforeAutospacing="0" w:after="0" w:afterAutospacing="0" w:line="276" w:lineRule="auto"/>
        <w:jc w:val="both"/>
      </w:pP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0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15AD3F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FA40023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1A605AD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3471DA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C006DEB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8031C0B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A57A731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FB5CA6F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23D0AC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785B347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3111D24D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ейшие полевые культуры Дагестана </w:t>
            </w:r>
            <w:r w:rsidR="0016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C45E340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Лён - </w:t>
            </w:r>
            <w:r w:rsidR="00EC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пищевая, техническая культура.</w:t>
            </w: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517CB193" w:rsidR="00774D61" w:rsidRDefault="00C85C8E" w:rsidP="00E33D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E33D15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Дагестанские заповедники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B11D0C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Семена - продолжатели жизни растений.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47B87A08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Приспособленность семян к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Почва - естественное богатство Земли, главное средство сельскохозяйственного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89BBFA8" w14:textId="701711FE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</w:t>
            </w:r>
            <w:r w:rsidR="00EC2EBF">
              <w:rPr>
                <w:rFonts w:ascii="Times New Roman" w:hAnsi="Times New Roman" w:cs="Times New Roman"/>
                <w:sz w:val="24"/>
                <w:szCs w:val="24"/>
              </w:rPr>
              <w:t xml:space="preserve">у. Приспосабливаемость вредных </w:t>
            </w: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1802706D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</w:t>
            </w:r>
            <w:r w:rsidR="00B1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7B6D759F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>еские проблемы Дагестана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7E4BF460" w:rsidR="004F55FD" w:rsidRPr="001A269A" w:rsidRDefault="00B11D0C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и промышленные </w:t>
            </w:r>
            <w:r w:rsidR="00755C90"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1F16544B" w:rsidR="004F55FD" w:rsidRPr="001A269A" w:rsidRDefault="00755C90" w:rsidP="00131B2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</w:t>
            </w: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4E1C54C5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="00B1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тамины впрок. Условия хранения </w:t>
            </w: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</w:t>
            </w: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B11D0C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4A185" w14:textId="77777777" w:rsidR="005E55EF" w:rsidRDefault="005E55EF" w:rsidP="009074F8">
      <w:pPr>
        <w:spacing w:after="0" w:line="240" w:lineRule="auto"/>
      </w:pPr>
      <w:r>
        <w:separator/>
      </w:r>
    </w:p>
  </w:endnote>
  <w:endnote w:type="continuationSeparator" w:id="0">
    <w:p w14:paraId="1D300376" w14:textId="77777777" w:rsidR="005E55EF" w:rsidRDefault="005E55EF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4"/>
      <w:docPartObj>
        <w:docPartGallery w:val="Page Numbers (Bottom of Page)"/>
        <w:docPartUnique/>
      </w:docPartObj>
    </w:sdtPr>
    <w:sdtEndPr/>
    <w:sdtContent>
      <w:p w14:paraId="287FC836" w14:textId="77777777" w:rsidR="00EC7D59" w:rsidRDefault="00EC7D5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08048" w14:textId="77777777" w:rsidR="00EC7D59" w:rsidRDefault="00EC7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56195" w14:textId="77777777" w:rsidR="005E55EF" w:rsidRDefault="005E55EF" w:rsidP="009074F8">
      <w:pPr>
        <w:spacing w:after="0" w:line="240" w:lineRule="auto"/>
      </w:pPr>
      <w:r>
        <w:separator/>
      </w:r>
    </w:p>
  </w:footnote>
  <w:footnote w:type="continuationSeparator" w:id="0">
    <w:p w14:paraId="3BAB9CCE" w14:textId="77777777" w:rsidR="005E55EF" w:rsidRDefault="005E55EF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E40"/>
    <w:rsid w:val="00013EF1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1CF3"/>
    <w:rsid w:val="000A41D5"/>
    <w:rsid w:val="000C4281"/>
    <w:rsid w:val="000D2C04"/>
    <w:rsid w:val="000F755C"/>
    <w:rsid w:val="001020ED"/>
    <w:rsid w:val="001111FF"/>
    <w:rsid w:val="00117F13"/>
    <w:rsid w:val="00131B2C"/>
    <w:rsid w:val="00131DC1"/>
    <w:rsid w:val="001341C8"/>
    <w:rsid w:val="0014584C"/>
    <w:rsid w:val="00147624"/>
    <w:rsid w:val="00147626"/>
    <w:rsid w:val="001509F1"/>
    <w:rsid w:val="00150D79"/>
    <w:rsid w:val="00156E06"/>
    <w:rsid w:val="00156FBC"/>
    <w:rsid w:val="0015722C"/>
    <w:rsid w:val="00164AE3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16B5F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845EB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5E55EF"/>
    <w:rsid w:val="00603056"/>
    <w:rsid w:val="00612689"/>
    <w:rsid w:val="006206A1"/>
    <w:rsid w:val="00622591"/>
    <w:rsid w:val="0062570D"/>
    <w:rsid w:val="00664EDF"/>
    <w:rsid w:val="00667927"/>
    <w:rsid w:val="0067575A"/>
    <w:rsid w:val="00676DE4"/>
    <w:rsid w:val="00682FC3"/>
    <w:rsid w:val="0069282C"/>
    <w:rsid w:val="00695C0F"/>
    <w:rsid w:val="006A0645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A33C6"/>
    <w:rsid w:val="008B0A87"/>
    <w:rsid w:val="008B29CB"/>
    <w:rsid w:val="008B4A38"/>
    <w:rsid w:val="008B7613"/>
    <w:rsid w:val="008C669D"/>
    <w:rsid w:val="008D7F57"/>
    <w:rsid w:val="008E0620"/>
    <w:rsid w:val="008F2FF3"/>
    <w:rsid w:val="009074F8"/>
    <w:rsid w:val="00917324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9F001F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97DD9"/>
    <w:rsid w:val="00AB6837"/>
    <w:rsid w:val="00AD544C"/>
    <w:rsid w:val="00AD7C95"/>
    <w:rsid w:val="00AF1BA9"/>
    <w:rsid w:val="00B000CC"/>
    <w:rsid w:val="00B04639"/>
    <w:rsid w:val="00B07D57"/>
    <w:rsid w:val="00B11D0C"/>
    <w:rsid w:val="00B13975"/>
    <w:rsid w:val="00B13D50"/>
    <w:rsid w:val="00B16EC1"/>
    <w:rsid w:val="00B30ADF"/>
    <w:rsid w:val="00B51BAC"/>
    <w:rsid w:val="00B56EE7"/>
    <w:rsid w:val="00B60044"/>
    <w:rsid w:val="00B62364"/>
    <w:rsid w:val="00B637F1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20CD"/>
    <w:rsid w:val="00C85C8E"/>
    <w:rsid w:val="00C9008B"/>
    <w:rsid w:val="00CC4EED"/>
    <w:rsid w:val="00CD15BC"/>
    <w:rsid w:val="00CD79F7"/>
    <w:rsid w:val="00CE07A9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3D15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C2EBF"/>
    <w:rsid w:val="00EC7D59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02C1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ndscape.totalarch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4820A-6194-4F18-86BF-B762E33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19</Pages>
  <Words>4536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1</cp:lastModifiedBy>
  <cp:revision>237</cp:revision>
  <cp:lastPrinted>2021-09-06T10:15:00Z</cp:lastPrinted>
  <dcterms:created xsi:type="dcterms:W3CDTF">2019-09-13T08:04:00Z</dcterms:created>
  <dcterms:modified xsi:type="dcterms:W3CDTF">2021-09-06T10:18:00Z</dcterms:modified>
</cp:coreProperties>
</file>