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1E" w:rsidRDefault="00065B1E" w:rsidP="00065B1E">
      <w:pPr>
        <w:rPr>
          <w:sz w:val="28"/>
          <w:szCs w:val="28"/>
        </w:rPr>
      </w:pPr>
    </w:p>
    <w:p w:rsidR="00065B1E" w:rsidRPr="006F3639" w:rsidRDefault="00065B1E" w:rsidP="00065B1E">
      <w:pPr>
        <w:jc w:val="right"/>
        <w:rPr>
          <w:b/>
          <w:sz w:val="28"/>
          <w:szCs w:val="28"/>
        </w:rPr>
      </w:pPr>
      <w:r w:rsidRPr="006F3639">
        <w:rPr>
          <w:b/>
          <w:sz w:val="28"/>
          <w:szCs w:val="28"/>
        </w:rPr>
        <w:t>УТВЕРЖДАЮ:</w:t>
      </w:r>
    </w:p>
    <w:p w:rsidR="00065B1E" w:rsidRDefault="00065B1E" w:rsidP="00065B1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065B1E" w:rsidRDefault="00065B1E" w:rsidP="00065B1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</w:t>
      </w:r>
      <w:proofErr w:type="spellStart"/>
      <w:r>
        <w:rPr>
          <w:sz w:val="28"/>
          <w:szCs w:val="28"/>
        </w:rPr>
        <w:t>Б.Г.Абакаров</w:t>
      </w:r>
      <w:proofErr w:type="spellEnd"/>
    </w:p>
    <w:p w:rsidR="00065B1E" w:rsidRDefault="00065B1E" w:rsidP="00065B1E">
      <w:pPr>
        <w:jc w:val="right"/>
        <w:rPr>
          <w:sz w:val="28"/>
          <w:szCs w:val="28"/>
        </w:rPr>
      </w:pPr>
    </w:p>
    <w:p w:rsidR="00065B1E" w:rsidRPr="002507D5" w:rsidRDefault="00065B1E" w:rsidP="00065B1E">
      <w:pPr>
        <w:jc w:val="center"/>
        <w:rPr>
          <w:b/>
          <w:sz w:val="28"/>
          <w:szCs w:val="28"/>
        </w:rPr>
      </w:pPr>
      <w:r w:rsidRPr="002507D5">
        <w:rPr>
          <w:b/>
          <w:sz w:val="28"/>
          <w:szCs w:val="28"/>
        </w:rPr>
        <w:t>ПЛАН ПРАВОВОЙ ПРОПАГАНДЫ</w:t>
      </w:r>
    </w:p>
    <w:p w:rsidR="00065B1E" w:rsidRDefault="00065B1E" w:rsidP="00065B1E">
      <w:pPr>
        <w:jc w:val="center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Кардоновская</w:t>
      </w:r>
      <w:proofErr w:type="spellEnd"/>
      <w:r>
        <w:rPr>
          <w:sz w:val="28"/>
          <w:szCs w:val="28"/>
        </w:rPr>
        <w:t xml:space="preserve"> СОШ»</w:t>
      </w:r>
    </w:p>
    <w:p w:rsidR="00065B1E" w:rsidRDefault="00850900" w:rsidP="00065B1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2023-2024</w:t>
      </w:r>
      <w:bookmarkStart w:id="0" w:name="_GoBack"/>
      <w:bookmarkEnd w:id="0"/>
      <w:r w:rsidR="00065B1E">
        <w:rPr>
          <w:sz w:val="28"/>
          <w:szCs w:val="28"/>
        </w:rPr>
        <w:t xml:space="preserve"> </w:t>
      </w:r>
      <w:proofErr w:type="spellStart"/>
      <w:r w:rsidR="00065B1E">
        <w:rPr>
          <w:sz w:val="28"/>
          <w:szCs w:val="28"/>
        </w:rPr>
        <w:t>уч.год</w:t>
      </w:r>
      <w:proofErr w:type="spellEnd"/>
    </w:p>
    <w:p w:rsidR="00065B1E" w:rsidRDefault="00065B1E" w:rsidP="00065B1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65B1E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b/>
                <w:sz w:val="28"/>
                <w:szCs w:val="28"/>
              </w:rPr>
            </w:pPr>
            <w:r w:rsidRPr="002507D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jc w:val="center"/>
              <w:rPr>
                <w:b/>
                <w:sz w:val="28"/>
                <w:szCs w:val="28"/>
              </w:rPr>
            </w:pPr>
            <w:r w:rsidRPr="002507D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jc w:val="center"/>
              <w:rPr>
                <w:b/>
                <w:sz w:val="28"/>
                <w:szCs w:val="28"/>
              </w:rPr>
            </w:pPr>
            <w:r w:rsidRPr="002507D5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jc w:val="center"/>
              <w:rPr>
                <w:b/>
                <w:sz w:val="28"/>
                <w:szCs w:val="28"/>
              </w:rPr>
            </w:pPr>
            <w:r w:rsidRPr="002507D5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часы: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-«Правила поведения в школе»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-«Права и обязанности школьников»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-«Конституция РФ»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-«Уроки нравственности»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-«Алкоголь: мифы и реальность»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-«Как сказать наркотикам «Нет!»»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-«Твое здоровье»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-«Откровенный разговор»</w:t>
            </w:r>
          </w:p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-«Устав школы»</w:t>
            </w:r>
          </w:p>
        </w:tc>
        <w:tc>
          <w:tcPr>
            <w:tcW w:w="2393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В течение года (по воспитательным планам)</w:t>
            </w:r>
          </w:p>
        </w:tc>
        <w:tc>
          <w:tcPr>
            <w:tcW w:w="2393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обучающихся с участковым инспектором, с инспектором РОВД</w:t>
            </w:r>
          </w:p>
        </w:tc>
        <w:tc>
          <w:tcPr>
            <w:tcW w:w="2393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Беседы по воспитанию негативного отношения подростков к курению, алкоголю, наркотикам</w:t>
            </w:r>
          </w:p>
        </w:tc>
        <w:tc>
          <w:tcPr>
            <w:tcW w:w="2393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6F3639" w:rsidRDefault="00065B1E" w:rsidP="009A7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63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F3639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Беседы по правилам дорожного движения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2507D5">
              <w:rPr>
                <w:sz w:val="24"/>
                <w:szCs w:val="24"/>
              </w:rPr>
              <w:t>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Беседы по правилам поведения в общественных местах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2507D5">
              <w:rPr>
                <w:sz w:val="24"/>
                <w:szCs w:val="24"/>
              </w:rPr>
              <w:t>руководитель, учитель ОБЖ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Проведение общественных родительских собраний по возрастным группам: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-Организация здорового образа жизни в семье;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-Подростковая наркомания;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-Как семейные ценности помогают противостоять давлению;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-Поддержка ребенка семьей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Ноябрь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Ноябрь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Февраль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 xml:space="preserve">Неделя правовых знаний. 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lastRenderedPageBreak/>
              <w:t>Уроки права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Социальный педагог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«Добро и зло», «Милосердие». «Что такое справедливость и сочувствие» и т.д.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Классные часы (дискуссии, конференции, деловые игры и т.д.)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Работа с классными руководителями: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-Инструктаж «симптомы распознавания и использования наркотиков»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-Памятка педагогам на тему: «Правила повышения самооценки детей»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-Диагностика уровня агрессивности обучающихся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Октябрь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Ноябрь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Зам. директора по ВР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Профилактическая работа с неблагополучными семьи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По четвергам 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proofErr w:type="spellStart"/>
            <w:r w:rsidRPr="002507D5">
              <w:rPr>
                <w:sz w:val="24"/>
                <w:szCs w:val="24"/>
              </w:rPr>
              <w:t>Зам.директора</w:t>
            </w:r>
            <w:proofErr w:type="spellEnd"/>
            <w:r w:rsidRPr="002507D5">
              <w:rPr>
                <w:sz w:val="24"/>
                <w:szCs w:val="24"/>
              </w:rPr>
              <w:t xml:space="preserve"> по ВР, </w:t>
            </w:r>
            <w:proofErr w:type="spellStart"/>
            <w:r w:rsidRPr="002507D5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2507D5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Изучение Закона РФ «Об образовании»</w:t>
            </w:r>
          </w:p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-Изучение Конвенции ООН «О правах ребенка (круглый стол)»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507D5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Выявление учета, оказание правовой, социальной помощи детям, склонных к правонарушениям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 w:rsidRPr="002507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</w:t>
            </w:r>
            <w:r w:rsidRPr="002507D5">
              <w:rPr>
                <w:sz w:val="24"/>
                <w:szCs w:val="24"/>
              </w:rPr>
              <w:t>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1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Диспут «Преступление и наказание» с использованием ИКТ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 по ВР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час «Как вести себя в конфликтных ситуациях»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 «Правовое просвещение родителей и детей»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правовых знаний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обществознания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Урок-практикум «Знаю ли я правила поведения»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Мини-сочинение «Подростковая преступность» (размышление молодых)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Тематическая линейка с привлечение инспектора ОВД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065B1E" w:rsidRPr="002507D5" w:rsidTr="009A7C1A">
        <w:tc>
          <w:tcPr>
            <w:tcW w:w="534" w:type="dxa"/>
          </w:tcPr>
          <w:p w:rsidR="00065B1E" w:rsidRPr="002507D5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1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Правовое просвещение родителей и детей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065B1E" w:rsidRDefault="00065B1E" w:rsidP="009A7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 ПДН, ПДД, </w:t>
            </w: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</w:tbl>
    <w:p w:rsidR="007505D4" w:rsidRDefault="007505D4"/>
    <w:sectPr w:rsidR="0075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E6"/>
    <w:rsid w:val="00065B1E"/>
    <w:rsid w:val="000742E6"/>
    <w:rsid w:val="007505D4"/>
    <w:rsid w:val="0085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2A3F"/>
  <w15:docId w15:val="{89B0D116-C926-4301-98AC-2F3238E2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media2</cp:lastModifiedBy>
  <cp:revision>4</cp:revision>
  <dcterms:created xsi:type="dcterms:W3CDTF">2020-02-10T10:24:00Z</dcterms:created>
  <dcterms:modified xsi:type="dcterms:W3CDTF">2023-11-07T11:23:00Z</dcterms:modified>
</cp:coreProperties>
</file>