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6A" w:rsidRPr="0088160E" w:rsidRDefault="0039066A" w:rsidP="0039066A">
      <w:pPr>
        <w:pStyle w:val="a3"/>
        <w:jc w:val="center"/>
        <w:rPr>
          <w:rStyle w:val="a4"/>
          <w:b/>
          <w:bCs/>
          <w:i w:val="0"/>
          <w:sz w:val="28"/>
          <w:szCs w:val="28"/>
        </w:rPr>
      </w:pPr>
      <w:r w:rsidRPr="0088160E">
        <w:rPr>
          <w:rStyle w:val="a4"/>
          <w:b/>
          <w:bCs/>
          <w:i w:val="0"/>
          <w:sz w:val="28"/>
          <w:szCs w:val="28"/>
        </w:rPr>
        <w:t>Муниципальное казенное образовательное учреждение</w:t>
      </w:r>
    </w:p>
    <w:p w:rsidR="0039066A" w:rsidRPr="00A83D7A" w:rsidRDefault="0039066A" w:rsidP="00A83D7A">
      <w:pPr>
        <w:pStyle w:val="a3"/>
        <w:jc w:val="center"/>
        <w:rPr>
          <w:rStyle w:val="a4"/>
          <w:b/>
          <w:bCs/>
          <w:i w:val="0"/>
          <w:sz w:val="28"/>
          <w:szCs w:val="28"/>
        </w:rPr>
      </w:pPr>
      <w:r w:rsidRPr="0088160E">
        <w:rPr>
          <w:rStyle w:val="a4"/>
          <w:b/>
          <w:bCs/>
          <w:i w:val="0"/>
          <w:sz w:val="28"/>
          <w:szCs w:val="28"/>
        </w:rPr>
        <w:t>«Кардоновская средняя общеобразовательная школа»</w:t>
      </w:r>
    </w:p>
    <w:p w:rsidR="0039066A" w:rsidRDefault="0039066A" w:rsidP="00C82016">
      <w:pPr>
        <w:pStyle w:val="a3"/>
        <w:jc w:val="right"/>
        <w:rPr>
          <w:rStyle w:val="a4"/>
          <w:b/>
          <w:bCs/>
          <w:i w:val="0"/>
          <w:sz w:val="22"/>
          <w:szCs w:val="22"/>
        </w:rPr>
      </w:pPr>
    </w:p>
    <w:p w:rsidR="00C82016" w:rsidRPr="00C82016" w:rsidRDefault="00C82016" w:rsidP="00C82016">
      <w:pPr>
        <w:pStyle w:val="a3"/>
        <w:jc w:val="right"/>
        <w:rPr>
          <w:rStyle w:val="a4"/>
          <w:b/>
          <w:bCs/>
          <w:i w:val="0"/>
          <w:sz w:val="22"/>
          <w:szCs w:val="22"/>
        </w:rPr>
      </w:pPr>
      <w:r w:rsidRPr="00C82016">
        <w:rPr>
          <w:rStyle w:val="a4"/>
          <w:b/>
          <w:bCs/>
          <w:i w:val="0"/>
          <w:sz w:val="22"/>
          <w:szCs w:val="22"/>
        </w:rPr>
        <w:t>УТВЕРЖДАЮ:</w:t>
      </w:r>
    </w:p>
    <w:p w:rsidR="00C82016" w:rsidRPr="00C82016" w:rsidRDefault="00C82016" w:rsidP="00C82016">
      <w:pPr>
        <w:pStyle w:val="a3"/>
        <w:jc w:val="right"/>
        <w:rPr>
          <w:rStyle w:val="a4"/>
          <w:b/>
          <w:bCs/>
          <w:i w:val="0"/>
          <w:sz w:val="22"/>
          <w:szCs w:val="22"/>
        </w:rPr>
      </w:pPr>
      <w:r w:rsidRPr="00C82016">
        <w:rPr>
          <w:rStyle w:val="a4"/>
          <w:b/>
          <w:bCs/>
          <w:i w:val="0"/>
          <w:sz w:val="22"/>
          <w:szCs w:val="22"/>
        </w:rPr>
        <w:t>Директор школы</w:t>
      </w:r>
    </w:p>
    <w:p w:rsidR="00C82016" w:rsidRPr="00C82016" w:rsidRDefault="00C82016" w:rsidP="00C82016">
      <w:pPr>
        <w:pStyle w:val="a3"/>
        <w:jc w:val="right"/>
        <w:rPr>
          <w:rStyle w:val="a4"/>
          <w:b/>
          <w:bCs/>
          <w:i w:val="0"/>
          <w:sz w:val="22"/>
          <w:szCs w:val="22"/>
        </w:rPr>
      </w:pPr>
      <w:r w:rsidRPr="00C82016">
        <w:rPr>
          <w:rStyle w:val="a4"/>
          <w:b/>
          <w:bCs/>
          <w:i w:val="0"/>
          <w:sz w:val="22"/>
          <w:szCs w:val="22"/>
        </w:rPr>
        <w:t>______________Б.Г.Абакаров</w:t>
      </w:r>
    </w:p>
    <w:p w:rsidR="00C82016" w:rsidRDefault="00C82016" w:rsidP="00C82016">
      <w:pPr>
        <w:pStyle w:val="a3"/>
        <w:jc w:val="right"/>
        <w:rPr>
          <w:rStyle w:val="a4"/>
          <w:b/>
          <w:bCs/>
          <w:i w:val="0"/>
          <w:sz w:val="28"/>
          <w:szCs w:val="28"/>
        </w:rPr>
      </w:pPr>
      <w:r w:rsidRPr="00C82016">
        <w:rPr>
          <w:rStyle w:val="a4"/>
          <w:b/>
          <w:bCs/>
          <w:i w:val="0"/>
          <w:sz w:val="22"/>
          <w:szCs w:val="22"/>
        </w:rPr>
        <w:t>«____»____________20____г</w:t>
      </w:r>
      <w:r>
        <w:rPr>
          <w:rStyle w:val="a4"/>
          <w:b/>
          <w:bCs/>
          <w:i w:val="0"/>
          <w:sz w:val="28"/>
          <w:szCs w:val="28"/>
        </w:rPr>
        <w:t>.</w:t>
      </w:r>
    </w:p>
    <w:p w:rsidR="00C82016" w:rsidRDefault="00C82016" w:rsidP="0088160E">
      <w:pPr>
        <w:pStyle w:val="a3"/>
        <w:jc w:val="center"/>
        <w:rPr>
          <w:rStyle w:val="a4"/>
          <w:b/>
          <w:bCs/>
          <w:i w:val="0"/>
          <w:sz w:val="28"/>
          <w:szCs w:val="28"/>
        </w:rPr>
      </w:pPr>
    </w:p>
    <w:p w:rsidR="0088160E" w:rsidRDefault="0088160E" w:rsidP="0088160E">
      <w:pPr>
        <w:pStyle w:val="a3"/>
        <w:rPr>
          <w:rStyle w:val="a4"/>
          <w:b/>
          <w:bCs/>
          <w:i w:val="0"/>
        </w:rPr>
      </w:pPr>
    </w:p>
    <w:p w:rsidR="0088160E" w:rsidRPr="0088097F" w:rsidRDefault="0088160E" w:rsidP="0088160E">
      <w:pPr>
        <w:pStyle w:val="a3"/>
        <w:rPr>
          <w:rStyle w:val="a4"/>
          <w:b/>
          <w:bCs/>
          <w:i w:val="0"/>
        </w:rPr>
      </w:pPr>
    </w:p>
    <w:p w:rsidR="0088160E" w:rsidRPr="00FB0664" w:rsidRDefault="0088160E" w:rsidP="0088160E">
      <w:pPr>
        <w:pStyle w:val="a3"/>
        <w:jc w:val="center"/>
        <w:rPr>
          <w:rStyle w:val="a4"/>
          <w:b/>
          <w:bCs/>
          <w:i w:val="0"/>
          <w:sz w:val="40"/>
          <w:szCs w:val="40"/>
        </w:rPr>
      </w:pPr>
      <w:r w:rsidRPr="0088097F">
        <w:rPr>
          <w:rStyle w:val="a4"/>
          <w:b/>
          <w:bCs/>
          <w:i w:val="0"/>
          <w:sz w:val="40"/>
          <w:szCs w:val="40"/>
        </w:rPr>
        <w:t>Программа гражданско-патриотического воспитания</w:t>
      </w:r>
      <w:r>
        <w:rPr>
          <w:rStyle w:val="a4"/>
          <w:b/>
          <w:bCs/>
          <w:i w:val="0"/>
          <w:sz w:val="40"/>
          <w:szCs w:val="40"/>
        </w:rPr>
        <w:t xml:space="preserve"> </w:t>
      </w:r>
      <w:r w:rsidRPr="0088097F">
        <w:rPr>
          <w:rStyle w:val="a4"/>
          <w:b/>
          <w:bCs/>
          <w:i w:val="0"/>
          <w:sz w:val="56"/>
          <w:szCs w:val="56"/>
        </w:rPr>
        <w:t>«Я – гражданин и патриот России»</w:t>
      </w:r>
    </w:p>
    <w:p w:rsidR="0088160E" w:rsidRPr="0088097F" w:rsidRDefault="0088160E" w:rsidP="0088160E">
      <w:pPr>
        <w:rPr>
          <w:sz w:val="28"/>
          <w:szCs w:val="28"/>
        </w:rPr>
      </w:pPr>
    </w:p>
    <w:p w:rsidR="0088160E" w:rsidRPr="0088097F" w:rsidRDefault="0088160E" w:rsidP="0088160E">
      <w:pPr>
        <w:spacing w:line="360" w:lineRule="auto"/>
        <w:rPr>
          <w:sz w:val="28"/>
          <w:szCs w:val="28"/>
        </w:rPr>
      </w:pPr>
    </w:p>
    <w:p w:rsidR="0088160E" w:rsidRPr="0088097F" w:rsidRDefault="0088160E" w:rsidP="0088160E">
      <w:pPr>
        <w:spacing w:line="360" w:lineRule="auto"/>
        <w:rPr>
          <w:sz w:val="28"/>
          <w:szCs w:val="28"/>
        </w:rPr>
      </w:pPr>
    </w:p>
    <w:p w:rsidR="0088160E" w:rsidRPr="0088097F" w:rsidRDefault="0088160E" w:rsidP="0088160E">
      <w:pPr>
        <w:spacing w:line="360" w:lineRule="auto"/>
        <w:rPr>
          <w:sz w:val="28"/>
          <w:szCs w:val="28"/>
        </w:rPr>
      </w:pPr>
    </w:p>
    <w:p w:rsidR="0088160E" w:rsidRPr="0088097F" w:rsidRDefault="0088160E" w:rsidP="0088160E">
      <w:pPr>
        <w:spacing w:line="360" w:lineRule="auto"/>
        <w:rPr>
          <w:sz w:val="28"/>
          <w:szCs w:val="28"/>
        </w:rPr>
      </w:pPr>
    </w:p>
    <w:p w:rsidR="0088160E" w:rsidRDefault="0088160E" w:rsidP="0088160E">
      <w:pPr>
        <w:spacing w:line="360" w:lineRule="auto"/>
        <w:rPr>
          <w:sz w:val="28"/>
          <w:szCs w:val="28"/>
        </w:rPr>
      </w:pPr>
    </w:p>
    <w:p w:rsidR="0088160E" w:rsidRDefault="0088160E" w:rsidP="0088160E">
      <w:pPr>
        <w:spacing w:line="360" w:lineRule="auto"/>
        <w:rPr>
          <w:sz w:val="28"/>
          <w:szCs w:val="28"/>
        </w:rPr>
      </w:pPr>
    </w:p>
    <w:p w:rsidR="0088160E" w:rsidRDefault="0088160E" w:rsidP="0088160E">
      <w:pPr>
        <w:spacing w:line="360" w:lineRule="auto"/>
        <w:rPr>
          <w:sz w:val="28"/>
          <w:szCs w:val="28"/>
        </w:rPr>
      </w:pPr>
    </w:p>
    <w:p w:rsidR="0088160E" w:rsidRDefault="0088160E" w:rsidP="0088160E">
      <w:pPr>
        <w:spacing w:line="360" w:lineRule="auto"/>
        <w:rPr>
          <w:sz w:val="28"/>
          <w:szCs w:val="28"/>
        </w:rPr>
      </w:pPr>
    </w:p>
    <w:p w:rsidR="00A83D7A" w:rsidRDefault="00A83D7A" w:rsidP="0088160E">
      <w:pPr>
        <w:spacing w:line="360" w:lineRule="auto"/>
        <w:rPr>
          <w:sz w:val="28"/>
          <w:szCs w:val="28"/>
        </w:rPr>
      </w:pPr>
    </w:p>
    <w:p w:rsidR="00A83D7A" w:rsidRDefault="00A83D7A" w:rsidP="0088160E">
      <w:pPr>
        <w:spacing w:line="360" w:lineRule="auto"/>
        <w:rPr>
          <w:sz w:val="28"/>
          <w:szCs w:val="28"/>
        </w:rPr>
      </w:pPr>
    </w:p>
    <w:p w:rsidR="00A83D7A" w:rsidRDefault="00A83D7A" w:rsidP="0088160E">
      <w:pPr>
        <w:spacing w:line="360" w:lineRule="auto"/>
        <w:rPr>
          <w:sz w:val="28"/>
          <w:szCs w:val="28"/>
        </w:rPr>
      </w:pPr>
    </w:p>
    <w:p w:rsidR="00A83D7A" w:rsidRPr="0088097F" w:rsidRDefault="00A83D7A" w:rsidP="0088160E">
      <w:pPr>
        <w:spacing w:line="360" w:lineRule="auto"/>
        <w:rPr>
          <w:sz w:val="28"/>
          <w:szCs w:val="28"/>
        </w:rPr>
      </w:pPr>
    </w:p>
    <w:p w:rsidR="0088160E" w:rsidRPr="0088097F" w:rsidRDefault="0088160E" w:rsidP="0088160E">
      <w:pPr>
        <w:spacing w:line="360" w:lineRule="auto"/>
        <w:rPr>
          <w:sz w:val="28"/>
          <w:szCs w:val="28"/>
        </w:rPr>
      </w:pPr>
    </w:p>
    <w:p w:rsidR="0088160E" w:rsidRPr="0088097F" w:rsidRDefault="0088160E" w:rsidP="0088160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С. Кардоновка</w:t>
      </w:r>
    </w:p>
    <w:p w:rsidR="0088160E" w:rsidRPr="0088097F" w:rsidRDefault="00947B45" w:rsidP="0088160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88160E" w:rsidRPr="0088097F">
        <w:rPr>
          <w:sz w:val="28"/>
          <w:szCs w:val="28"/>
        </w:rPr>
        <w:t xml:space="preserve"> г.</w:t>
      </w:r>
      <w:r w:rsidR="0088160E" w:rsidRPr="0088097F">
        <w:rPr>
          <w:sz w:val="28"/>
          <w:szCs w:val="28"/>
        </w:rPr>
        <w:br w:type="page"/>
      </w:r>
      <w:r w:rsidR="0088160E" w:rsidRPr="0088097F">
        <w:rPr>
          <w:b/>
          <w:sz w:val="32"/>
          <w:szCs w:val="32"/>
        </w:rPr>
        <w:lastRenderedPageBreak/>
        <w:t>Содержание</w:t>
      </w:r>
    </w:p>
    <w:p w:rsidR="0088160E" w:rsidRPr="0088097F" w:rsidRDefault="0088160E" w:rsidP="0088160E">
      <w:pPr>
        <w:spacing w:line="360" w:lineRule="auto"/>
        <w:jc w:val="center"/>
        <w:rPr>
          <w:b/>
          <w:sz w:val="32"/>
          <w:szCs w:val="32"/>
        </w:rPr>
      </w:pPr>
    </w:p>
    <w:p w:rsidR="0088160E" w:rsidRPr="0088097F" w:rsidRDefault="0088160E" w:rsidP="0088160E">
      <w:pPr>
        <w:spacing w:line="360" w:lineRule="auto"/>
        <w:jc w:val="center"/>
        <w:rPr>
          <w:b/>
          <w:sz w:val="32"/>
          <w:szCs w:val="32"/>
        </w:rPr>
      </w:pPr>
    </w:p>
    <w:p w:rsidR="0088160E" w:rsidRPr="0088097F" w:rsidRDefault="0088160E" w:rsidP="0088160E">
      <w:pPr>
        <w:numPr>
          <w:ilvl w:val="0"/>
          <w:numId w:val="11"/>
        </w:numPr>
        <w:spacing w:line="480" w:lineRule="auto"/>
        <w:rPr>
          <w:b/>
          <w:sz w:val="32"/>
          <w:szCs w:val="32"/>
        </w:rPr>
      </w:pPr>
      <w:r w:rsidRPr="0088097F">
        <w:rPr>
          <w:sz w:val="28"/>
          <w:szCs w:val="28"/>
        </w:rPr>
        <w:t>Пояснительная записка</w:t>
      </w:r>
    </w:p>
    <w:p w:rsidR="0088160E" w:rsidRPr="0088097F" w:rsidRDefault="0088160E" w:rsidP="0088160E">
      <w:pPr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88097F">
        <w:rPr>
          <w:sz w:val="28"/>
          <w:szCs w:val="28"/>
        </w:rPr>
        <w:t>Цели и задачи Программы</w:t>
      </w:r>
    </w:p>
    <w:p w:rsidR="0088160E" w:rsidRPr="0088097F" w:rsidRDefault="0088160E" w:rsidP="0088160E">
      <w:pPr>
        <w:numPr>
          <w:ilvl w:val="0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bCs/>
          <w:sz w:val="28"/>
          <w:szCs w:val="28"/>
        </w:rPr>
        <w:t>Механизм реализации Программы</w:t>
      </w:r>
    </w:p>
    <w:p w:rsidR="0088160E" w:rsidRPr="0088097F" w:rsidRDefault="0088160E" w:rsidP="0088160E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bCs/>
          <w:sz w:val="28"/>
          <w:szCs w:val="28"/>
        </w:rPr>
        <w:t>Основополагающие принципы реализации Программы</w:t>
      </w:r>
    </w:p>
    <w:p w:rsidR="0088160E" w:rsidRPr="0088097F" w:rsidRDefault="0088160E" w:rsidP="0088160E">
      <w:pPr>
        <w:numPr>
          <w:ilvl w:val="1"/>
          <w:numId w:val="11"/>
        </w:numPr>
        <w:spacing w:line="480" w:lineRule="auto"/>
        <w:rPr>
          <w:sz w:val="28"/>
          <w:szCs w:val="28"/>
        </w:rPr>
      </w:pPr>
      <w:r w:rsidRPr="0088097F">
        <w:rPr>
          <w:sz w:val="28"/>
          <w:szCs w:val="28"/>
        </w:rPr>
        <w:t>Условия успешной реализации Программы</w:t>
      </w:r>
    </w:p>
    <w:p w:rsidR="0088160E" w:rsidRPr="0088097F" w:rsidRDefault="0088160E" w:rsidP="0088160E">
      <w:pPr>
        <w:numPr>
          <w:ilvl w:val="1"/>
          <w:numId w:val="11"/>
        </w:numPr>
        <w:spacing w:line="480" w:lineRule="auto"/>
        <w:rPr>
          <w:sz w:val="28"/>
          <w:szCs w:val="28"/>
        </w:rPr>
      </w:pPr>
      <w:r w:rsidRPr="0088097F">
        <w:rPr>
          <w:bCs/>
          <w:spacing w:val="16"/>
          <w:sz w:val="28"/>
          <w:szCs w:val="28"/>
        </w:rPr>
        <w:t>Этапы реализации Программы</w:t>
      </w:r>
    </w:p>
    <w:p w:rsidR="0088160E" w:rsidRPr="0088097F" w:rsidRDefault="0088160E" w:rsidP="0088160E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sz w:val="28"/>
          <w:szCs w:val="28"/>
        </w:rPr>
        <w:t xml:space="preserve">Направления </w:t>
      </w:r>
      <w:r w:rsidRPr="0088097F">
        <w:rPr>
          <w:bCs/>
          <w:sz w:val="28"/>
          <w:szCs w:val="28"/>
        </w:rPr>
        <w:t>деятельности, способствующие реализации Программы</w:t>
      </w:r>
    </w:p>
    <w:p w:rsidR="0088160E" w:rsidRPr="0088097F" w:rsidRDefault="0088160E" w:rsidP="0088160E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bCs/>
          <w:sz w:val="28"/>
          <w:szCs w:val="28"/>
        </w:rPr>
        <w:t>Формы и методы реализации Программы</w:t>
      </w:r>
    </w:p>
    <w:p w:rsidR="0088160E" w:rsidRPr="0088097F" w:rsidRDefault="0088160E" w:rsidP="0088160E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bCs/>
          <w:sz w:val="28"/>
          <w:szCs w:val="28"/>
        </w:rPr>
        <w:t>Обеспечение реализации Программы</w:t>
      </w:r>
    </w:p>
    <w:p w:rsidR="0088160E" w:rsidRPr="00BE4F7F" w:rsidRDefault="0088160E" w:rsidP="0088160E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BE4F7F">
        <w:rPr>
          <w:bCs/>
          <w:sz w:val="28"/>
          <w:szCs w:val="28"/>
        </w:rPr>
        <w:t>Содержание программы</w:t>
      </w:r>
    </w:p>
    <w:p w:rsidR="0088160E" w:rsidRPr="0088097F" w:rsidRDefault="0088160E" w:rsidP="0088160E">
      <w:pPr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88097F">
        <w:rPr>
          <w:sz w:val="28"/>
          <w:szCs w:val="28"/>
        </w:rPr>
        <w:t>Ожидаемые результаты</w:t>
      </w:r>
    </w:p>
    <w:p w:rsidR="0088160E" w:rsidRPr="0088097F" w:rsidRDefault="0088160E" w:rsidP="0088160E">
      <w:pPr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88097F">
        <w:rPr>
          <w:sz w:val="28"/>
          <w:szCs w:val="28"/>
        </w:rPr>
        <w:t>Оценка эффективности реализации Программы</w:t>
      </w:r>
    </w:p>
    <w:p w:rsidR="0088160E" w:rsidRPr="0088097F" w:rsidRDefault="0088160E" w:rsidP="0088160E">
      <w:pPr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88097F">
        <w:rPr>
          <w:bCs/>
          <w:iCs/>
          <w:sz w:val="28"/>
          <w:szCs w:val="28"/>
        </w:rPr>
        <w:t>Контроль за реализацией Программы</w:t>
      </w:r>
    </w:p>
    <w:p w:rsidR="0088160E" w:rsidRPr="0088097F" w:rsidRDefault="0088160E" w:rsidP="0088160E">
      <w:pPr>
        <w:spacing w:line="360" w:lineRule="auto"/>
        <w:jc w:val="center"/>
        <w:rPr>
          <w:b/>
          <w:sz w:val="32"/>
          <w:szCs w:val="32"/>
        </w:rPr>
      </w:pPr>
    </w:p>
    <w:p w:rsidR="0088160E" w:rsidRPr="0088160E" w:rsidRDefault="0088160E" w:rsidP="0088160E">
      <w:pPr>
        <w:spacing w:line="360" w:lineRule="auto"/>
        <w:jc w:val="center"/>
        <w:rPr>
          <w:b/>
        </w:rPr>
      </w:pPr>
      <w:r w:rsidRPr="0088097F">
        <w:rPr>
          <w:b/>
          <w:sz w:val="32"/>
          <w:szCs w:val="32"/>
        </w:rPr>
        <w:br w:type="page"/>
      </w:r>
      <w:r w:rsidRPr="0088160E">
        <w:rPr>
          <w:b/>
        </w:rPr>
        <w:lastRenderedPageBreak/>
        <w:t>1. Пояснительная записка</w:t>
      </w:r>
    </w:p>
    <w:p w:rsidR="0088160E" w:rsidRPr="0088160E" w:rsidRDefault="0088160E" w:rsidP="0088160E">
      <w:pPr>
        <w:spacing w:line="360" w:lineRule="auto"/>
        <w:ind w:left="360"/>
        <w:rPr>
          <w:b/>
        </w:rPr>
      </w:pPr>
    </w:p>
    <w:p w:rsidR="0088160E" w:rsidRPr="0088160E" w:rsidRDefault="0088160E" w:rsidP="0088160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</w:pPr>
      <w:r w:rsidRPr="0088160E">
        <w:t>«Историческое значение каждого</w:t>
      </w:r>
    </w:p>
    <w:p w:rsidR="0088160E" w:rsidRPr="0088160E" w:rsidRDefault="0088160E" w:rsidP="0088160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</w:pPr>
      <w:r w:rsidRPr="0088160E">
        <w:t xml:space="preserve"> человека измеряется его заслугами Родине, а </w:t>
      </w:r>
    </w:p>
    <w:p w:rsidR="0088160E" w:rsidRPr="0088160E" w:rsidRDefault="0088160E" w:rsidP="0088160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</w:pPr>
      <w:r w:rsidRPr="0088160E">
        <w:t xml:space="preserve"> человеческое достоинство — силою его </w:t>
      </w:r>
    </w:p>
    <w:p w:rsidR="0088160E" w:rsidRPr="0088160E" w:rsidRDefault="0088160E" w:rsidP="0088160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  <w:rPr>
          <w:i/>
        </w:rPr>
      </w:pPr>
      <w:r w:rsidRPr="0088160E">
        <w:t xml:space="preserve"> патриотизма».</w:t>
      </w:r>
      <w:r w:rsidRPr="0088160E">
        <w:rPr>
          <w:rFonts w:ascii="Arial" w:hAnsi="Arial" w:cs="Arial"/>
          <w:i/>
        </w:rPr>
        <w:t xml:space="preserve"> </w:t>
      </w:r>
    </w:p>
    <w:p w:rsidR="0088160E" w:rsidRPr="0088160E" w:rsidRDefault="0088160E" w:rsidP="0088160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</w:pPr>
      <w:r w:rsidRPr="0088160E">
        <w:t xml:space="preserve"> </w:t>
      </w:r>
      <w:r w:rsidRPr="0088160E">
        <w:tab/>
      </w:r>
      <w:r w:rsidRPr="0088160E">
        <w:tab/>
        <w:t>Н.Г. Чернышевский</w:t>
      </w:r>
    </w:p>
    <w:p w:rsidR="0088160E" w:rsidRPr="0088160E" w:rsidRDefault="0088160E" w:rsidP="0088160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  <w:rPr>
          <w:b/>
        </w:rPr>
      </w:pPr>
    </w:p>
    <w:p w:rsidR="0088160E" w:rsidRPr="0088160E" w:rsidRDefault="0088160E" w:rsidP="0088160E">
      <w:pPr>
        <w:spacing w:line="360" w:lineRule="auto"/>
        <w:ind w:firstLine="720"/>
        <w:jc w:val="both"/>
      </w:pPr>
      <w:r w:rsidRPr="0088160E">
        <w:t>Реальное патриотическое сознание подрастающего поколения России формируется сегодня в сложных, противоречивых условиях, связанных с глубокими социальными потрясениями, радикальными изменениями в культуре общества.</w:t>
      </w:r>
    </w:p>
    <w:p w:rsidR="0088160E" w:rsidRPr="0088160E" w:rsidRDefault="0088160E" w:rsidP="0088160E">
      <w:pPr>
        <w:spacing w:line="360" w:lineRule="auto"/>
        <w:ind w:firstLine="720"/>
        <w:jc w:val="both"/>
      </w:pPr>
      <w:r w:rsidRPr="0088160E">
        <w:t>Анализ поведения молодежи показывает, что девальвация патриотических ценностей ведет к нарастанию экстремизма, антиобщественных проявлений, которые представляют угрозу не только для самой молодежи, но и для всего общества в целом.</w:t>
      </w:r>
    </w:p>
    <w:p w:rsidR="0088160E" w:rsidRPr="0088160E" w:rsidRDefault="0088160E" w:rsidP="0088160E">
      <w:pPr>
        <w:spacing w:line="360" w:lineRule="auto"/>
        <w:ind w:firstLine="720"/>
        <w:jc w:val="both"/>
      </w:pPr>
      <w:r w:rsidRPr="0088160E">
        <w:t>Поэтому чрезвычайно актуальной в современных условиях является потребность активации патриотического воспитания подрастающего поколения. Патриотическое воспитание должно стать приоритетным направлением развития образования, так как сегодня оно становится условием национальной безопасности России.</w:t>
      </w:r>
    </w:p>
    <w:p w:rsidR="0088160E" w:rsidRPr="0088160E" w:rsidRDefault="0088160E" w:rsidP="0088160E">
      <w:pPr>
        <w:spacing w:line="360" w:lineRule="auto"/>
        <w:ind w:firstLine="720"/>
        <w:jc w:val="both"/>
      </w:pPr>
      <w:r w:rsidRPr="0088160E">
        <w:t xml:space="preserve">В настоящее время очень мало внимания уделяется воспитанию молодежи именно как патриотов своего Отечества, основной упор в процессе обучения делается на профессиональную реализацию и адаптацию к жизни в современном обществе. </w:t>
      </w:r>
    </w:p>
    <w:p w:rsidR="0088160E" w:rsidRPr="0088160E" w:rsidRDefault="0088160E" w:rsidP="0088160E">
      <w:pPr>
        <w:spacing w:line="360" w:lineRule="auto"/>
        <w:ind w:firstLine="720"/>
        <w:jc w:val="both"/>
        <w:rPr>
          <w:bCs/>
        </w:rPr>
      </w:pPr>
      <w:r w:rsidRPr="0088160E">
        <w:t>Хотя с</w:t>
      </w:r>
      <w:r w:rsidRPr="0088160E">
        <w:rPr>
          <w:bCs/>
        </w:rPr>
        <w:t xml:space="preserve">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</w:t>
      </w:r>
    </w:p>
    <w:p w:rsidR="0088160E" w:rsidRPr="0088160E" w:rsidRDefault="0088160E" w:rsidP="0088160E">
      <w:pPr>
        <w:spacing w:line="360" w:lineRule="auto"/>
        <w:ind w:firstLine="720"/>
        <w:jc w:val="both"/>
        <w:rPr>
          <w:bCs/>
        </w:rPr>
      </w:pPr>
      <w:r w:rsidRPr="0088160E">
        <w:rPr>
          <w:bCs/>
        </w:rPr>
        <w:t>Сегодня коренным образом меняются отношения гражданина России с государством и обществом. Он получил большие возможности реализовать себя как самостоятельную личность в различных областях жизни, и в то же время возросла ответственность за свою судьбу, других людей. В этих условиях патриотизм становится важнейшей ценностью, интегрирующей не только в социальную, но и духовно-нравственную, идеологическую, культурно-историческую, военно-патриотическую сферы общества.</w:t>
      </w:r>
    </w:p>
    <w:p w:rsidR="0088160E" w:rsidRPr="0088160E" w:rsidRDefault="0088160E" w:rsidP="0088160E">
      <w:pPr>
        <w:spacing w:line="360" w:lineRule="auto"/>
        <w:ind w:firstLine="720"/>
        <w:jc w:val="both"/>
        <w:rPr>
          <w:bCs/>
        </w:rPr>
      </w:pPr>
      <w:r w:rsidRPr="0088160E">
        <w:rPr>
          <w:bCs/>
        </w:rPr>
        <w:t xml:space="preserve">В условиях становления гражданского общества и правового государства необходимо осуществлять воспитание принципиально новой, демократической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</w:t>
      </w:r>
      <w:r w:rsidRPr="0088160E">
        <w:rPr>
          <w:bCs/>
        </w:rPr>
        <w:lastRenderedPageBreak/>
        <w:t>нравственную, правовую и политическую культуру, ощутимый вклад должна внести современная школа.</w:t>
      </w:r>
    </w:p>
    <w:p w:rsidR="0088160E" w:rsidRPr="0088160E" w:rsidRDefault="0088160E" w:rsidP="0088160E">
      <w:pPr>
        <w:pStyle w:val="3"/>
        <w:spacing w:before="0" w:beforeAutospacing="0" w:after="0" w:afterAutospacing="0" w:line="360" w:lineRule="auto"/>
        <w:ind w:firstLine="720"/>
        <w:jc w:val="both"/>
        <w:rPr>
          <w:b w:val="0"/>
          <w:sz w:val="24"/>
          <w:szCs w:val="24"/>
        </w:rPr>
      </w:pPr>
      <w:r w:rsidRPr="0088160E">
        <w:rPr>
          <w:b w:val="0"/>
          <w:sz w:val="24"/>
          <w:szCs w:val="24"/>
        </w:rPr>
        <w:t>Воспитание гражданина является общей целью образовательной системы России. Эта цель нашла отражение и</w:t>
      </w:r>
      <w:r>
        <w:rPr>
          <w:b w:val="0"/>
          <w:sz w:val="24"/>
          <w:szCs w:val="24"/>
        </w:rPr>
        <w:t xml:space="preserve"> в ФЗ-273 </w:t>
      </w:r>
      <w:r w:rsidRPr="0088160E">
        <w:rPr>
          <w:b w:val="0"/>
          <w:sz w:val="24"/>
          <w:szCs w:val="24"/>
        </w:rPr>
        <w:t xml:space="preserve"> РФ «Об образовании» и в государственной программе «Патриотическ</w:t>
      </w:r>
      <w:r w:rsidR="008D01B4">
        <w:rPr>
          <w:b w:val="0"/>
          <w:sz w:val="24"/>
          <w:szCs w:val="24"/>
        </w:rPr>
        <w:t>ое во</w:t>
      </w:r>
      <w:r w:rsidR="006B5F8A">
        <w:rPr>
          <w:b w:val="0"/>
          <w:sz w:val="24"/>
          <w:szCs w:val="24"/>
        </w:rPr>
        <w:t>спитание граждан РФ</w:t>
      </w:r>
      <w:r w:rsidRPr="0088160E">
        <w:rPr>
          <w:b w:val="0"/>
          <w:sz w:val="24"/>
          <w:szCs w:val="24"/>
        </w:rPr>
        <w:t xml:space="preserve">». </w:t>
      </w:r>
    </w:p>
    <w:p w:rsidR="0088160E" w:rsidRPr="0088160E" w:rsidRDefault="0088160E" w:rsidP="0088160E">
      <w:pPr>
        <w:pStyle w:val="a3"/>
        <w:spacing w:before="0" w:beforeAutospacing="0" w:after="0" w:afterAutospacing="0" w:line="360" w:lineRule="auto"/>
        <w:ind w:firstLine="720"/>
        <w:jc w:val="both"/>
      </w:pPr>
      <w:r w:rsidRPr="0088160E">
        <w:t>Все выше изложенное определяет актуальность разработки</w:t>
      </w:r>
      <w:r w:rsidR="008D01B4">
        <w:t xml:space="preserve"> и реализации в МКОУ «Кардоновская СОШ»</w:t>
      </w:r>
      <w:r w:rsidRPr="0088160E">
        <w:t xml:space="preserve"> целевой </w:t>
      </w:r>
      <w:r w:rsidRPr="0088160E">
        <w:rPr>
          <w:rStyle w:val="a4"/>
          <w:bCs/>
          <w:i w:val="0"/>
        </w:rPr>
        <w:t>программа гражданско-патриотического воспитания «Я — гражданин и патриот России».</w:t>
      </w:r>
    </w:p>
    <w:p w:rsidR="0088160E" w:rsidRPr="0088160E" w:rsidRDefault="0088160E" w:rsidP="0088160E">
      <w:pPr>
        <w:spacing w:line="360" w:lineRule="auto"/>
        <w:ind w:firstLine="720"/>
        <w:jc w:val="both"/>
      </w:pPr>
      <w:r w:rsidRPr="0088160E">
        <w:t xml:space="preserve">Данная программа представляет собой современное понимание значимости гражданско-патриотического воспитания как одного из приоритетных направлений системы образования в целом. </w:t>
      </w:r>
    </w:p>
    <w:p w:rsidR="0088160E" w:rsidRPr="0088160E" w:rsidRDefault="0088160E" w:rsidP="0088160E">
      <w:pPr>
        <w:spacing w:line="360" w:lineRule="auto"/>
        <w:ind w:firstLine="720"/>
        <w:jc w:val="both"/>
        <w:rPr>
          <w:bCs/>
        </w:rPr>
      </w:pPr>
      <w:r w:rsidRPr="0088160E">
        <w:t xml:space="preserve">Программа ориентирована на учащихся школы, </w:t>
      </w:r>
      <w:r w:rsidRPr="0088160E">
        <w:rPr>
          <w:bCs/>
        </w:rPr>
        <w:t>определяет содержание, основные пути развития гражданско-патриотического воспитания в школе и напра</w:t>
      </w:r>
      <w:r w:rsidR="008D01B4">
        <w:rPr>
          <w:bCs/>
        </w:rPr>
        <w:t xml:space="preserve">влена на воспитание патриотизма и формирование </w:t>
      </w:r>
      <w:r w:rsidRPr="0088160E">
        <w:rPr>
          <w:bCs/>
        </w:rPr>
        <w:t xml:space="preserve">гражданственности. </w:t>
      </w:r>
      <w:r w:rsidRPr="0088160E">
        <w:rPr>
          <w:bCs/>
        </w:rPr>
        <w:br/>
        <w:t xml:space="preserve">Программа представляет собой определенную систему содержания, форм, методов и приемов педагогических воздействий. Она опирается на принципы социальной активности, индивидуализации, мотивированности, взаимодействия личности и коллектива, единства образовательной и воспитательной среды. </w:t>
      </w:r>
    </w:p>
    <w:p w:rsidR="0088160E" w:rsidRPr="0088160E" w:rsidRDefault="0088160E" w:rsidP="0088160E">
      <w:pPr>
        <w:spacing w:line="360" w:lineRule="auto"/>
        <w:ind w:firstLine="720"/>
        <w:jc w:val="both"/>
        <w:rPr>
          <w:bCs/>
        </w:rPr>
      </w:pPr>
    </w:p>
    <w:p w:rsidR="0088160E" w:rsidRPr="0088160E" w:rsidRDefault="0088160E" w:rsidP="0088160E">
      <w:pPr>
        <w:pStyle w:val="a3"/>
        <w:spacing w:before="0" w:beforeAutospacing="0" w:after="0" w:afterAutospacing="0" w:line="360" w:lineRule="auto"/>
        <w:ind w:firstLine="720"/>
        <w:jc w:val="both"/>
      </w:pPr>
      <w:r w:rsidRPr="0088160E">
        <w:t xml:space="preserve">Реализация Программы призвана способствовать: </w:t>
      </w:r>
    </w:p>
    <w:p w:rsidR="0088160E" w:rsidRPr="0088160E" w:rsidRDefault="0088160E" w:rsidP="0088160E">
      <w:pPr>
        <w:pStyle w:val="a3"/>
        <w:numPr>
          <w:ilvl w:val="0"/>
          <w:numId w:val="5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развитию целостной системы патриотического воспитания, позволяющей формировать у учащихся высокой общей культуры, патриотических чувств и сознания на основе исторических ценностей России, родного города и области;</w:t>
      </w:r>
    </w:p>
    <w:p w:rsidR="0088160E" w:rsidRPr="0088160E" w:rsidRDefault="0088160E" w:rsidP="0088160E">
      <w:pPr>
        <w:pStyle w:val="a3"/>
        <w:numPr>
          <w:ilvl w:val="0"/>
          <w:numId w:val="5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 xml:space="preserve">воспитанию у учащихся любви к своей «малой» Родине, родному краю, её замечательным людям; </w:t>
      </w:r>
    </w:p>
    <w:p w:rsidR="0088160E" w:rsidRPr="0088160E" w:rsidRDefault="0088160E" w:rsidP="0088160E">
      <w:pPr>
        <w:pStyle w:val="a3"/>
        <w:numPr>
          <w:ilvl w:val="0"/>
          <w:numId w:val="5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формированию ответственного понимания учащимися своего гражданского долга и конституционных обязанностей;</w:t>
      </w:r>
    </w:p>
    <w:p w:rsidR="0088160E" w:rsidRPr="0088160E" w:rsidRDefault="0088160E" w:rsidP="0088160E">
      <w:pPr>
        <w:pStyle w:val="a3"/>
        <w:numPr>
          <w:ilvl w:val="0"/>
          <w:numId w:val="5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созданию благоприятных условий для нравственного интеллектуального и физического формирования личности подрастающего поколения.</w:t>
      </w:r>
    </w:p>
    <w:p w:rsidR="0088160E" w:rsidRPr="0088160E" w:rsidRDefault="008D01B4" w:rsidP="008D01B4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88160E" w:rsidRPr="0088160E">
        <w:rPr>
          <w:b/>
          <w:bCs/>
        </w:rPr>
        <w:t>2. Цели и задачи Программы</w:t>
      </w:r>
    </w:p>
    <w:p w:rsidR="0088160E" w:rsidRPr="0088160E" w:rsidRDefault="0088160E" w:rsidP="0088160E">
      <w:pPr>
        <w:pStyle w:val="a3"/>
        <w:spacing w:line="360" w:lineRule="auto"/>
      </w:pPr>
      <w:r w:rsidRPr="0088160E">
        <w:rPr>
          <w:b/>
          <w:bCs/>
        </w:rPr>
        <w:t>Идея Программы</w:t>
      </w:r>
      <w:r w:rsidRPr="0088160E">
        <w:rPr>
          <w:bCs/>
        </w:rPr>
        <w:t xml:space="preserve">: </w:t>
      </w:r>
      <w:r w:rsidRPr="0088160E">
        <w:t>сберечь себя для России и Россию для себя!</w:t>
      </w:r>
    </w:p>
    <w:p w:rsidR="0088160E" w:rsidRPr="0088160E" w:rsidRDefault="0088160E" w:rsidP="0088160E">
      <w:pPr>
        <w:pStyle w:val="a3"/>
        <w:spacing w:line="360" w:lineRule="auto"/>
        <w:ind w:left="2520" w:hanging="2520"/>
        <w:jc w:val="both"/>
      </w:pPr>
      <w:r w:rsidRPr="0088160E">
        <w:rPr>
          <w:b/>
        </w:rPr>
        <w:t>Цель Программы:</w:t>
      </w:r>
      <w:r w:rsidRPr="0088160E">
        <w:t xml:space="preserve"> развитие системы всеобщего, комплексного и непрерывного патриотического воспитания, образования и просвещения школьников; воспитание человека, обладающего чувством национальной гордости, гражданского </w:t>
      </w:r>
      <w:r w:rsidRPr="0088160E">
        <w:lastRenderedPageBreak/>
        <w:t xml:space="preserve">достоинства, социальной активности, любви к Родине, способного проявить их в созидательном процессе в интересах общества. </w:t>
      </w:r>
    </w:p>
    <w:p w:rsidR="0088160E" w:rsidRPr="0088160E" w:rsidRDefault="0088160E" w:rsidP="0088160E">
      <w:pPr>
        <w:spacing w:line="360" w:lineRule="auto"/>
      </w:pPr>
      <w:r w:rsidRPr="0088160E">
        <w:t xml:space="preserve">Для достижения указанной цели необходимо решить следующие </w:t>
      </w:r>
      <w:r w:rsidRPr="0088160E">
        <w:rPr>
          <w:b/>
        </w:rPr>
        <w:t>задачи:</w:t>
      </w:r>
    </w:p>
    <w:p w:rsidR="0088160E" w:rsidRPr="0088160E" w:rsidRDefault="0088160E" w:rsidP="0088160E">
      <w:pPr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</w:pPr>
      <w:r w:rsidRPr="0088160E">
        <w:t>создание механизма военно-патриотического воспитания в целом;</w:t>
      </w:r>
    </w:p>
    <w:p w:rsidR="0088160E" w:rsidRPr="0088160E" w:rsidRDefault="0088160E" w:rsidP="0088160E">
      <w:pPr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формирование патриотических чувств у учащихся на основе исторических ценностей, сохранение и развитие чувства гордости за свой город, свою страну;</w:t>
      </w:r>
    </w:p>
    <w:p w:rsidR="0088160E" w:rsidRPr="0088160E" w:rsidRDefault="0088160E" w:rsidP="0088160E">
      <w:pPr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воспитание личности гражданина – патриота Родины, способного встать на защиту государственных интересов страны;</w:t>
      </w:r>
    </w:p>
    <w:p w:rsidR="0088160E" w:rsidRPr="0088160E" w:rsidRDefault="0088160E" w:rsidP="0088160E">
      <w:pPr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формирование комплекса нормативного, правового и организационно-методического обеспечения функционирования системы патриотического воспитания в школе;</w:t>
      </w:r>
    </w:p>
    <w:p w:rsidR="0088160E" w:rsidRPr="0088160E" w:rsidRDefault="0088160E" w:rsidP="0088160E">
      <w:pPr>
        <w:pStyle w:val="a3"/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усиление взаимодействия с муниципальными учреждениями дополнительного образования детей, муниципальными образовательными учреждениями и общественными организациями по вопросам патриотического воспитания;</w:t>
      </w:r>
    </w:p>
    <w:p w:rsidR="0088160E" w:rsidRPr="0088160E" w:rsidRDefault="0088160E" w:rsidP="0088160E">
      <w:pPr>
        <w:pStyle w:val="a3"/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усиление роли семьи в патриотическом воспитании подрастающего поколения.</w:t>
      </w:r>
    </w:p>
    <w:p w:rsidR="0088160E" w:rsidRPr="0088160E" w:rsidRDefault="0088160E" w:rsidP="0088160E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r w:rsidRPr="0088160E">
        <w:rPr>
          <w:b/>
          <w:bCs/>
        </w:rPr>
        <w:t>3. Механизм реализации Программы</w:t>
      </w:r>
    </w:p>
    <w:p w:rsidR="0088160E" w:rsidRPr="0088160E" w:rsidRDefault="0088160E" w:rsidP="0088160E">
      <w:pPr>
        <w:spacing w:line="360" w:lineRule="auto"/>
        <w:ind w:left="360" w:firstLine="709"/>
        <w:rPr>
          <w:b/>
          <w:bCs/>
        </w:rPr>
      </w:pPr>
    </w:p>
    <w:p w:rsidR="0088160E" w:rsidRPr="0088160E" w:rsidRDefault="0088160E" w:rsidP="0088160E">
      <w:pPr>
        <w:spacing w:line="360" w:lineRule="auto"/>
        <w:ind w:firstLine="709"/>
        <w:jc w:val="both"/>
      </w:pPr>
      <w:r w:rsidRPr="0088160E">
        <w:t xml:space="preserve">Механизм реализации Программы основывается на совершенствовании методов работы школы и всех заинтересованных сторон в целях обеспечения влияния на процесс воспитания, консолидации и координации деятельности. </w:t>
      </w:r>
    </w:p>
    <w:p w:rsidR="0088160E" w:rsidRPr="0088160E" w:rsidRDefault="0088160E" w:rsidP="0088160E">
      <w:pPr>
        <w:spacing w:line="360" w:lineRule="auto"/>
        <w:ind w:left="360" w:firstLine="709"/>
        <w:rPr>
          <w:b/>
          <w:bCs/>
        </w:rPr>
      </w:pPr>
    </w:p>
    <w:p w:rsidR="0088160E" w:rsidRPr="0088160E" w:rsidRDefault="0088160E" w:rsidP="0088160E">
      <w:pPr>
        <w:spacing w:line="360" w:lineRule="auto"/>
        <w:ind w:firstLine="709"/>
        <w:jc w:val="center"/>
        <w:rPr>
          <w:b/>
          <w:bCs/>
        </w:rPr>
      </w:pPr>
      <w:r w:rsidRPr="0088160E">
        <w:rPr>
          <w:b/>
          <w:bCs/>
        </w:rPr>
        <w:t>3. 1. Основополагающие принципы реализации Программы</w:t>
      </w:r>
    </w:p>
    <w:p w:rsidR="0088160E" w:rsidRPr="0088160E" w:rsidRDefault="0088160E" w:rsidP="0088160E">
      <w:pPr>
        <w:spacing w:line="360" w:lineRule="auto"/>
        <w:ind w:left="360" w:firstLine="709"/>
        <w:rPr>
          <w:rFonts w:ascii="Verdana" w:hAnsi="Verdana"/>
          <w:b/>
          <w:bCs/>
        </w:rPr>
      </w:pPr>
    </w:p>
    <w:p w:rsidR="0088160E" w:rsidRPr="0088160E" w:rsidRDefault="0088160E" w:rsidP="0088160E">
      <w:pPr>
        <w:spacing w:line="360" w:lineRule="auto"/>
        <w:ind w:firstLine="709"/>
        <w:jc w:val="both"/>
      </w:pPr>
      <w:r w:rsidRPr="0088160E">
        <w:t>К числу определяющих принципов, которые являются важным условием реализации целей и задач гражданско-патриотического воспитания относятся:</w:t>
      </w:r>
    </w:p>
    <w:p w:rsidR="0088160E" w:rsidRPr="0088160E" w:rsidRDefault="0088160E" w:rsidP="0088160E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научности, гуманизма, демократизма; </w:t>
      </w:r>
    </w:p>
    <w:p w:rsidR="0088160E" w:rsidRPr="0088160E" w:rsidRDefault="0088160E" w:rsidP="0088160E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участия; </w:t>
      </w:r>
    </w:p>
    <w:p w:rsidR="0088160E" w:rsidRPr="0088160E" w:rsidRDefault="0088160E" w:rsidP="0088160E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гарантии; </w:t>
      </w:r>
    </w:p>
    <w:p w:rsidR="0088160E" w:rsidRPr="0088160E" w:rsidRDefault="0088160E" w:rsidP="0088160E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комплексного сквозного подхода; </w:t>
      </w:r>
    </w:p>
    <w:p w:rsidR="0088160E" w:rsidRPr="0088160E" w:rsidRDefault="0088160E" w:rsidP="0088160E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блочного подхода; </w:t>
      </w:r>
    </w:p>
    <w:p w:rsidR="0088160E" w:rsidRPr="0088160E" w:rsidRDefault="0088160E" w:rsidP="0088160E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приоритетности исторического, культурного наследия России, ее духовных ценностей и традиций; </w:t>
      </w:r>
    </w:p>
    <w:p w:rsidR="0088160E" w:rsidRPr="0088160E" w:rsidRDefault="0088160E" w:rsidP="0088160E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системности, преемственности и непрерывности в развитии учащихся; </w:t>
      </w:r>
    </w:p>
    <w:p w:rsidR="0088160E" w:rsidRPr="0088160E" w:rsidRDefault="0088160E" w:rsidP="0088160E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lastRenderedPageBreak/>
        <w:t>принцип многообразия форм, методов и средств, используемых в целях обеспечения эффективности воспитания.</w:t>
      </w:r>
    </w:p>
    <w:p w:rsidR="0088160E" w:rsidRDefault="0088160E" w:rsidP="008D01B4">
      <w:pPr>
        <w:spacing w:line="360" w:lineRule="auto"/>
        <w:rPr>
          <w:b/>
        </w:rPr>
      </w:pPr>
      <w:r>
        <w:rPr>
          <w:b/>
        </w:rPr>
        <w:t xml:space="preserve">                                               </w:t>
      </w:r>
      <w:r w:rsidRPr="0088160E">
        <w:rPr>
          <w:b/>
        </w:rPr>
        <w:t>3. 2. Условия успешной реализации Программы.</w:t>
      </w:r>
    </w:p>
    <w:p w:rsidR="008D01B4" w:rsidRPr="008D01B4" w:rsidRDefault="008D01B4" w:rsidP="008D01B4">
      <w:pPr>
        <w:spacing w:line="360" w:lineRule="auto"/>
        <w:rPr>
          <w:b/>
        </w:rPr>
      </w:pPr>
    </w:p>
    <w:p w:rsidR="0088160E" w:rsidRPr="0088160E" w:rsidRDefault="0088160E" w:rsidP="0088160E">
      <w:pPr>
        <w:spacing w:line="360" w:lineRule="auto"/>
        <w:ind w:firstLine="709"/>
        <w:jc w:val="both"/>
      </w:pPr>
      <w:r w:rsidRPr="0088160E">
        <w:t>Для успешной реализации программы по гражданско-патриотическому воспитанию учащихс</w:t>
      </w:r>
      <w:r w:rsidR="008D01B4">
        <w:t>я в МКОУ «Кардоновская СОШ»</w:t>
      </w:r>
      <w:r w:rsidRPr="0088160E">
        <w:t xml:space="preserve"> созданы следующие </w:t>
      </w:r>
      <w:r w:rsidRPr="0088160E">
        <w:rPr>
          <w:rStyle w:val="a5"/>
        </w:rPr>
        <w:t>условия</w:t>
      </w:r>
      <w:r w:rsidRPr="0088160E">
        <w:t>:</w:t>
      </w:r>
    </w:p>
    <w:p w:rsidR="0088160E" w:rsidRPr="0088160E" w:rsidRDefault="0088160E" w:rsidP="0088160E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функционирует воспитательная система, основанная на взаимоуважении, взаимной ответственности всех участников образовательно-воспитательного процесса и конструктивном взаимодействии и сотрудничестве педагогического, ученического и родительского сообщества;</w:t>
      </w:r>
    </w:p>
    <w:p w:rsidR="0088160E" w:rsidRPr="0088160E" w:rsidRDefault="0088160E" w:rsidP="0088160E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функционирует система дополнительного образования;</w:t>
      </w:r>
    </w:p>
    <w:p w:rsidR="0088160E" w:rsidRPr="0088160E" w:rsidRDefault="0088160E" w:rsidP="0088160E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разработана система традиционных общешкольных мероприятий и творческих проектов;</w:t>
      </w:r>
    </w:p>
    <w:p w:rsidR="0088160E" w:rsidRPr="0088160E" w:rsidRDefault="0088160E" w:rsidP="0088160E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развивается школьное ученическое самоуправление;</w:t>
      </w:r>
    </w:p>
    <w:p w:rsidR="0088160E" w:rsidRPr="0088160E" w:rsidRDefault="0088160E" w:rsidP="0088160E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используются новые подходы к организации воспитательного процесса и внедряются современные технологии в процесс патриотического воспитания;</w:t>
      </w:r>
    </w:p>
    <w:p w:rsidR="0088160E" w:rsidRDefault="0088160E" w:rsidP="0088160E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используются современные средства оценивания результатов воспитания.</w:t>
      </w:r>
    </w:p>
    <w:p w:rsidR="007E05BB" w:rsidRDefault="007E05BB" w:rsidP="007E05BB">
      <w:pPr>
        <w:pStyle w:val="a6"/>
        <w:spacing w:before="0" w:beforeAutospacing="0" w:after="0" w:afterAutospacing="0" w:line="360" w:lineRule="auto"/>
        <w:jc w:val="both"/>
      </w:pPr>
    </w:p>
    <w:p w:rsidR="007E05BB" w:rsidRDefault="007E05BB" w:rsidP="007E05BB">
      <w:pPr>
        <w:pStyle w:val="a6"/>
        <w:spacing w:before="0" w:beforeAutospacing="0" w:after="0" w:afterAutospacing="0" w:line="360" w:lineRule="auto"/>
        <w:jc w:val="center"/>
        <w:rPr>
          <w:b/>
        </w:rPr>
      </w:pPr>
      <w:r w:rsidRPr="007E05BB">
        <w:rPr>
          <w:b/>
        </w:rPr>
        <w:t>Дополнительные меры по патриотическому воспитанию детей и учащейся молодежи</w:t>
      </w:r>
    </w:p>
    <w:p w:rsidR="004430AB" w:rsidRDefault="004430AB" w:rsidP="007E05BB">
      <w:pPr>
        <w:pStyle w:val="a6"/>
        <w:spacing w:before="0" w:beforeAutospacing="0" w:after="0" w:afterAutospacing="0" w:line="360" w:lineRule="auto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9"/>
        <w:gridCol w:w="6033"/>
        <w:gridCol w:w="3619"/>
      </w:tblGrid>
      <w:tr w:rsidR="00C4315D" w:rsidTr="00C4315D">
        <w:tc>
          <w:tcPr>
            <w:tcW w:w="675" w:type="dxa"/>
          </w:tcPr>
          <w:p w:rsidR="00C4315D" w:rsidRDefault="00C4315D" w:rsidP="00C4315D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№п/п</w:t>
            </w:r>
          </w:p>
        </w:tc>
        <w:tc>
          <w:tcPr>
            <w:tcW w:w="6096" w:type="dxa"/>
          </w:tcPr>
          <w:p w:rsidR="00C4315D" w:rsidRDefault="00C4315D" w:rsidP="007E05BB">
            <w:pPr>
              <w:pStyle w:val="a6"/>
              <w:spacing w:before="0" w:after="0" w:line="360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3650" w:type="dxa"/>
          </w:tcPr>
          <w:p w:rsidR="00C4315D" w:rsidRDefault="00C4315D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Сроки реализации</w:t>
            </w:r>
          </w:p>
          <w:p w:rsidR="00AA6E70" w:rsidRDefault="00AA6E70" w:rsidP="007E05BB">
            <w:pPr>
              <w:pStyle w:val="a6"/>
              <w:spacing w:before="0" w:beforeAutospacing="0" w:after="0" w:afterAutospacing="0" w:line="360" w:lineRule="auto"/>
              <w:jc w:val="center"/>
            </w:pPr>
          </w:p>
        </w:tc>
      </w:tr>
      <w:tr w:rsidR="00C4315D" w:rsidTr="00C4315D">
        <w:tc>
          <w:tcPr>
            <w:tcW w:w="675" w:type="dxa"/>
          </w:tcPr>
          <w:p w:rsidR="00C4315D" w:rsidRDefault="00C4315D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1.</w:t>
            </w:r>
          </w:p>
        </w:tc>
        <w:tc>
          <w:tcPr>
            <w:tcW w:w="6096" w:type="dxa"/>
          </w:tcPr>
          <w:p w:rsidR="00C4315D" w:rsidRDefault="00C4315D" w:rsidP="00344017">
            <w:pPr>
              <w:pStyle w:val="a6"/>
              <w:spacing w:before="0" w:beforeAutospacing="0" w:after="0" w:afterAutospacing="0" w:line="360" w:lineRule="auto"/>
            </w:pPr>
            <w:r>
              <w:t>Организация и проведение тематических воспитательных классных часов, посвященных ходу и успехам специальной военной операции на Украине</w:t>
            </w:r>
          </w:p>
        </w:tc>
        <w:tc>
          <w:tcPr>
            <w:tcW w:w="3650" w:type="dxa"/>
          </w:tcPr>
          <w:p w:rsidR="00C4315D" w:rsidRDefault="00476214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еженедельно</w:t>
            </w:r>
          </w:p>
        </w:tc>
      </w:tr>
      <w:tr w:rsidR="00C4315D" w:rsidTr="00C4315D">
        <w:tc>
          <w:tcPr>
            <w:tcW w:w="675" w:type="dxa"/>
          </w:tcPr>
          <w:p w:rsidR="00C4315D" w:rsidRDefault="00476214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2.</w:t>
            </w:r>
          </w:p>
        </w:tc>
        <w:tc>
          <w:tcPr>
            <w:tcW w:w="6096" w:type="dxa"/>
          </w:tcPr>
          <w:p w:rsidR="00C4315D" w:rsidRDefault="00476214" w:rsidP="00344017">
            <w:pPr>
              <w:pStyle w:val="a6"/>
              <w:spacing w:before="0" w:beforeAutospacing="0" w:after="0" w:afterAutospacing="0" w:line="360" w:lineRule="auto"/>
            </w:pPr>
            <w:r>
              <w:t>Организация и проведение родительских собраний на тему: «важность синергии патриотического воспитания в образовательной организации и семье»</w:t>
            </w:r>
          </w:p>
        </w:tc>
        <w:tc>
          <w:tcPr>
            <w:tcW w:w="3650" w:type="dxa"/>
          </w:tcPr>
          <w:p w:rsidR="00C4315D" w:rsidRDefault="00476214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постоянно</w:t>
            </w:r>
          </w:p>
        </w:tc>
      </w:tr>
      <w:tr w:rsidR="00C4315D" w:rsidTr="00C4315D">
        <w:tc>
          <w:tcPr>
            <w:tcW w:w="675" w:type="dxa"/>
          </w:tcPr>
          <w:p w:rsidR="00C4315D" w:rsidRDefault="00476214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3.</w:t>
            </w:r>
          </w:p>
        </w:tc>
        <w:tc>
          <w:tcPr>
            <w:tcW w:w="6096" w:type="dxa"/>
          </w:tcPr>
          <w:p w:rsidR="00C4315D" w:rsidRDefault="00476214" w:rsidP="00344017">
            <w:pPr>
              <w:pStyle w:val="a6"/>
              <w:spacing w:before="0" w:beforeAutospacing="0" w:after="0" w:afterAutospacing="0" w:line="360" w:lineRule="auto"/>
            </w:pPr>
            <w:r>
              <w:t>Размещение на фасадах образовательных организаций мемориальных досок военнослужащим, погибшим в ходе специальной военной операции на Украине</w:t>
            </w:r>
          </w:p>
        </w:tc>
        <w:tc>
          <w:tcPr>
            <w:tcW w:w="3650" w:type="dxa"/>
          </w:tcPr>
          <w:p w:rsidR="00C4315D" w:rsidRDefault="00476214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ежегодно</w:t>
            </w:r>
          </w:p>
        </w:tc>
      </w:tr>
      <w:tr w:rsidR="00C4315D" w:rsidTr="00C4315D">
        <w:tc>
          <w:tcPr>
            <w:tcW w:w="675" w:type="dxa"/>
          </w:tcPr>
          <w:p w:rsidR="00C4315D" w:rsidRDefault="00476214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4.</w:t>
            </w:r>
          </w:p>
        </w:tc>
        <w:tc>
          <w:tcPr>
            <w:tcW w:w="6096" w:type="dxa"/>
          </w:tcPr>
          <w:p w:rsidR="00C4315D" w:rsidRDefault="00476214" w:rsidP="00344017">
            <w:pPr>
              <w:pStyle w:val="a6"/>
              <w:spacing w:before="0" w:beforeAutospacing="0" w:after="0" w:afterAutospacing="0" w:line="360" w:lineRule="auto"/>
            </w:pPr>
            <w:r>
              <w:t>Организация и проведение Уроков мужества с приглашением ветеранов СВО на Украине</w:t>
            </w:r>
          </w:p>
        </w:tc>
        <w:tc>
          <w:tcPr>
            <w:tcW w:w="3650" w:type="dxa"/>
          </w:tcPr>
          <w:p w:rsidR="00C4315D" w:rsidRDefault="00476214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постоянно</w:t>
            </w:r>
          </w:p>
        </w:tc>
      </w:tr>
      <w:tr w:rsidR="00C4315D" w:rsidTr="00C4315D">
        <w:tc>
          <w:tcPr>
            <w:tcW w:w="675" w:type="dxa"/>
          </w:tcPr>
          <w:p w:rsidR="00C4315D" w:rsidRDefault="00476214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5.</w:t>
            </w:r>
          </w:p>
        </w:tc>
        <w:tc>
          <w:tcPr>
            <w:tcW w:w="6096" w:type="dxa"/>
          </w:tcPr>
          <w:p w:rsidR="00C4315D" w:rsidRDefault="00476214" w:rsidP="00344017">
            <w:pPr>
              <w:pStyle w:val="a6"/>
              <w:spacing w:before="0" w:beforeAutospacing="0" w:after="0" w:afterAutospacing="0" w:line="360" w:lineRule="auto"/>
            </w:pPr>
            <w:r>
              <w:t xml:space="preserve">Обеспечение высокого уровня проведения и </w:t>
            </w:r>
            <w:r>
              <w:lastRenderedPageBreak/>
              <w:t xml:space="preserve">безусловное выполнение </w:t>
            </w:r>
            <w:r w:rsidR="00C649FD">
              <w:t>запланированных мероприятий военно-патриотической направленности</w:t>
            </w:r>
          </w:p>
        </w:tc>
        <w:tc>
          <w:tcPr>
            <w:tcW w:w="3650" w:type="dxa"/>
          </w:tcPr>
          <w:p w:rsidR="00C4315D" w:rsidRDefault="00C649FD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lastRenderedPageBreak/>
              <w:t>постоянно</w:t>
            </w:r>
          </w:p>
        </w:tc>
      </w:tr>
      <w:tr w:rsidR="00C4315D" w:rsidTr="00C4315D">
        <w:tc>
          <w:tcPr>
            <w:tcW w:w="675" w:type="dxa"/>
          </w:tcPr>
          <w:p w:rsidR="00C4315D" w:rsidRDefault="00C649FD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lastRenderedPageBreak/>
              <w:t>6.</w:t>
            </w:r>
          </w:p>
        </w:tc>
        <w:tc>
          <w:tcPr>
            <w:tcW w:w="6096" w:type="dxa"/>
          </w:tcPr>
          <w:p w:rsidR="00C4315D" w:rsidRDefault="00C649FD" w:rsidP="00344017">
            <w:pPr>
              <w:pStyle w:val="a6"/>
              <w:spacing w:before="0" w:beforeAutospacing="0" w:after="0" w:afterAutospacing="0" w:line="360" w:lineRule="auto"/>
            </w:pPr>
            <w:r>
              <w:t>Организация и проведение на постоянной основе посещение подшефных воинских частей</w:t>
            </w:r>
          </w:p>
        </w:tc>
        <w:tc>
          <w:tcPr>
            <w:tcW w:w="3650" w:type="dxa"/>
          </w:tcPr>
          <w:p w:rsidR="00C4315D" w:rsidRDefault="00C649FD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ежеквартально</w:t>
            </w:r>
          </w:p>
        </w:tc>
      </w:tr>
      <w:tr w:rsidR="00C4315D" w:rsidTr="00C4315D">
        <w:tc>
          <w:tcPr>
            <w:tcW w:w="675" w:type="dxa"/>
          </w:tcPr>
          <w:p w:rsidR="00C4315D" w:rsidRDefault="00C649FD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7.</w:t>
            </w:r>
          </w:p>
        </w:tc>
        <w:tc>
          <w:tcPr>
            <w:tcW w:w="6096" w:type="dxa"/>
          </w:tcPr>
          <w:p w:rsidR="00C4315D" w:rsidRDefault="00C649FD" w:rsidP="00344017">
            <w:pPr>
              <w:pStyle w:val="a6"/>
              <w:spacing w:before="0" w:beforeAutospacing="0" w:after="0" w:afterAutospacing="0" w:line="360" w:lineRule="auto"/>
            </w:pPr>
            <w:r>
              <w:t>Изучение государственной</w:t>
            </w:r>
            <w:r w:rsidR="00EF642F">
              <w:t xml:space="preserve"> символики РФ и РД, истории ее появления</w:t>
            </w:r>
          </w:p>
        </w:tc>
        <w:tc>
          <w:tcPr>
            <w:tcW w:w="3650" w:type="dxa"/>
          </w:tcPr>
          <w:p w:rsidR="00C4315D" w:rsidRDefault="00EF642F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постоянно</w:t>
            </w:r>
          </w:p>
        </w:tc>
      </w:tr>
      <w:tr w:rsidR="00C4315D" w:rsidTr="00C4315D">
        <w:tc>
          <w:tcPr>
            <w:tcW w:w="675" w:type="dxa"/>
          </w:tcPr>
          <w:p w:rsidR="00C4315D" w:rsidRDefault="00EF642F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8.</w:t>
            </w:r>
          </w:p>
        </w:tc>
        <w:tc>
          <w:tcPr>
            <w:tcW w:w="6096" w:type="dxa"/>
          </w:tcPr>
          <w:p w:rsidR="00C4315D" w:rsidRDefault="00EF642F" w:rsidP="00344017">
            <w:pPr>
              <w:pStyle w:val="a6"/>
              <w:spacing w:before="0" w:beforeAutospacing="0" w:after="0" w:afterAutospacing="0" w:line="360" w:lineRule="auto"/>
            </w:pPr>
            <w:r>
              <w:t>Организация и функционирование  не менее одного кружка</w:t>
            </w:r>
            <w:r w:rsidR="00AD6CA6">
              <w:t xml:space="preserve"> патриотической направленности</w:t>
            </w:r>
          </w:p>
        </w:tc>
        <w:tc>
          <w:tcPr>
            <w:tcW w:w="3650" w:type="dxa"/>
          </w:tcPr>
          <w:p w:rsidR="00C4315D" w:rsidRDefault="00AD6CA6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Раз в год</w:t>
            </w:r>
          </w:p>
        </w:tc>
      </w:tr>
      <w:tr w:rsidR="00C4315D" w:rsidTr="00C4315D">
        <w:tc>
          <w:tcPr>
            <w:tcW w:w="675" w:type="dxa"/>
          </w:tcPr>
          <w:p w:rsidR="00C4315D" w:rsidRDefault="00AD6CA6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9.</w:t>
            </w:r>
          </w:p>
        </w:tc>
        <w:tc>
          <w:tcPr>
            <w:tcW w:w="6096" w:type="dxa"/>
          </w:tcPr>
          <w:p w:rsidR="00C4315D" w:rsidRDefault="00AD6CA6" w:rsidP="00344017">
            <w:pPr>
              <w:pStyle w:val="a6"/>
              <w:spacing w:before="0" w:beforeAutospacing="0" w:after="0" w:afterAutospacing="0" w:line="360" w:lineRule="auto"/>
            </w:pPr>
            <w:r>
              <w:t>Организация непрерывной работы систематического пополнения экспонатами формирований</w:t>
            </w:r>
            <w:r w:rsidR="002D1F70">
              <w:t xml:space="preserve"> музейного типа</w:t>
            </w:r>
          </w:p>
        </w:tc>
        <w:tc>
          <w:tcPr>
            <w:tcW w:w="3650" w:type="dxa"/>
          </w:tcPr>
          <w:p w:rsidR="00C4315D" w:rsidRDefault="002D1F70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постоянно</w:t>
            </w:r>
          </w:p>
        </w:tc>
      </w:tr>
      <w:tr w:rsidR="00CB347E" w:rsidTr="00C4315D">
        <w:tc>
          <w:tcPr>
            <w:tcW w:w="675" w:type="dxa"/>
          </w:tcPr>
          <w:p w:rsidR="00CB347E" w:rsidRDefault="00CB347E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10.</w:t>
            </w:r>
          </w:p>
        </w:tc>
        <w:tc>
          <w:tcPr>
            <w:tcW w:w="6096" w:type="dxa"/>
          </w:tcPr>
          <w:p w:rsidR="00CB347E" w:rsidRDefault="00CB347E" w:rsidP="00344017">
            <w:pPr>
              <w:pStyle w:val="a6"/>
              <w:spacing w:before="0" w:beforeAutospacing="0" w:after="0" w:afterAutospacing="0" w:line="360" w:lineRule="auto"/>
            </w:pPr>
            <w:r>
              <w:t xml:space="preserve">Организация и проведение внеурочных занятий «Разговор о важном» </w:t>
            </w:r>
            <w:r w:rsidR="00AD768B">
              <w:t>по утвержденным темам</w:t>
            </w:r>
          </w:p>
        </w:tc>
        <w:tc>
          <w:tcPr>
            <w:tcW w:w="3650" w:type="dxa"/>
          </w:tcPr>
          <w:p w:rsidR="00CB347E" w:rsidRDefault="00F84759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Каждый понедельник</w:t>
            </w:r>
          </w:p>
        </w:tc>
      </w:tr>
      <w:tr w:rsidR="00CB347E" w:rsidTr="00C4315D">
        <w:tc>
          <w:tcPr>
            <w:tcW w:w="675" w:type="dxa"/>
          </w:tcPr>
          <w:p w:rsidR="00CB347E" w:rsidRDefault="00AD768B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11</w:t>
            </w:r>
          </w:p>
        </w:tc>
        <w:tc>
          <w:tcPr>
            <w:tcW w:w="6096" w:type="dxa"/>
          </w:tcPr>
          <w:p w:rsidR="00CB347E" w:rsidRDefault="00F84759" w:rsidP="00344017">
            <w:pPr>
              <w:pStyle w:val="a6"/>
              <w:spacing w:before="0" w:beforeAutospacing="0" w:after="0" w:afterAutospacing="0" w:line="360" w:lineRule="auto"/>
            </w:pPr>
            <w:r>
              <w:t>Организация поднятия государственного флага РФ и исполнение государственного гимна РФ</w:t>
            </w:r>
          </w:p>
        </w:tc>
        <w:tc>
          <w:tcPr>
            <w:tcW w:w="3650" w:type="dxa"/>
          </w:tcPr>
          <w:p w:rsidR="00CB347E" w:rsidRDefault="00F84759" w:rsidP="007E05BB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Каждый понедельник</w:t>
            </w:r>
          </w:p>
        </w:tc>
      </w:tr>
    </w:tbl>
    <w:p w:rsidR="004430AB" w:rsidRPr="004430AB" w:rsidRDefault="004430AB" w:rsidP="007E05BB">
      <w:pPr>
        <w:pStyle w:val="a6"/>
        <w:spacing w:before="0" w:beforeAutospacing="0" w:after="0" w:afterAutospacing="0" w:line="360" w:lineRule="auto"/>
        <w:jc w:val="center"/>
      </w:pPr>
    </w:p>
    <w:p w:rsidR="0088160E" w:rsidRPr="0088160E" w:rsidRDefault="0088160E" w:rsidP="0088160E">
      <w:pPr>
        <w:spacing w:line="360" w:lineRule="auto"/>
        <w:rPr>
          <w:b/>
          <w:bCs/>
          <w:spacing w:val="16"/>
        </w:rPr>
      </w:pPr>
    </w:p>
    <w:p w:rsidR="0088160E" w:rsidRPr="0088160E" w:rsidRDefault="008D01B4" w:rsidP="008D01B4">
      <w:pPr>
        <w:spacing w:line="360" w:lineRule="auto"/>
        <w:rPr>
          <w:b/>
        </w:rPr>
      </w:pPr>
      <w:r>
        <w:rPr>
          <w:b/>
          <w:bCs/>
          <w:spacing w:val="16"/>
        </w:rPr>
        <w:t xml:space="preserve">                                         </w:t>
      </w:r>
      <w:r w:rsidR="0088160E" w:rsidRPr="0088160E">
        <w:rPr>
          <w:b/>
          <w:bCs/>
          <w:spacing w:val="16"/>
        </w:rPr>
        <w:t>3. 3. Этапы реализации Программы</w:t>
      </w:r>
    </w:p>
    <w:p w:rsidR="0088160E" w:rsidRPr="0088160E" w:rsidRDefault="0088160E" w:rsidP="0088160E">
      <w:pPr>
        <w:spacing w:line="360" w:lineRule="auto"/>
        <w:jc w:val="both"/>
        <w:rPr>
          <w:b/>
        </w:rPr>
      </w:pPr>
    </w:p>
    <w:tbl>
      <w:tblPr>
        <w:tblW w:w="4975" w:type="pct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26"/>
        <w:gridCol w:w="2573"/>
        <w:gridCol w:w="5150"/>
        <w:gridCol w:w="1854"/>
      </w:tblGrid>
      <w:tr w:rsidR="0088160E" w:rsidRPr="0088160E" w:rsidTr="00AE5036">
        <w:trPr>
          <w:tblCellSpacing w:w="0" w:type="dxa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E" w:rsidRPr="0088160E" w:rsidRDefault="0088160E" w:rsidP="00AE50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x-none"/>
              </w:rPr>
            </w:pPr>
            <w:r w:rsidRPr="0088160E">
              <w:rPr>
                <w:b/>
                <w:lang w:val="x-none"/>
              </w:rPr>
              <w:t>№</w:t>
            </w:r>
          </w:p>
          <w:p w:rsidR="0088160E" w:rsidRPr="0088160E" w:rsidRDefault="0088160E" w:rsidP="00AE50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x-none"/>
              </w:rPr>
            </w:pPr>
            <w:r w:rsidRPr="0088160E">
              <w:rPr>
                <w:b/>
                <w:lang w:val="x-none"/>
              </w:rPr>
              <w:t>п/п</w:t>
            </w:r>
          </w:p>
        </w:tc>
        <w:tc>
          <w:tcPr>
            <w:tcW w:w="2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x-none"/>
              </w:rPr>
            </w:pPr>
            <w:r w:rsidRPr="0088160E">
              <w:rPr>
                <w:b/>
                <w:lang w:val="x-none"/>
              </w:rPr>
              <w:t>Наименование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x-none"/>
              </w:rPr>
            </w:pPr>
            <w:r w:rsidRPr="0088160E">
              <w:rPr>
                <w:b/>
                <w:lang w:val="x-none"/>
              </w:rPr>
              <w:t>Содержание этапа</w:t>
            </w:r>
          </w:p>
        </w:tc>
        <w:tc>
          <w:tcPr>
            <w:tcW w:w="1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160E">
              <w:rPr>
                <w:b/>
              </w:rPr>
              <w:t>Сроки</w:t>
            </w:r>
          </w:p>
        </w:tc>
      </w:tr>
      <w:tr w:rsidR="0088160E" w:rsidRPr="0088160E" w:rsidTr="00AE5036">
        <w:trPr>
          <w:tblCellSpacing w:w="0" w:type="dxa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E" w:rsidRPr="0088160E" w:rsidRDefault="0088160E" w:rsidP="00AE50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88160E">
              <w:t>1.</w:t>
            </w:r>
          </w:p>
        </w:tc>
        <w:tc>
          <w:tcPr>
            <w:tcW w:w="2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x-none"/>
              </w:rPr>
            </w:pPr>
            <w:r w:rsidRPr="0088160E">
              <w:t>Проектный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Цель</w:t>
            </w:r>
            <w:r w:rsidRPr="0088160E">
              <w:t>: подготовка условий для создания системы гражданско-патриотического воспитания.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Задачи:</w:t>
            </w:r>
            <w:r w:rsidRPr="0088160E">
              <w:t xml:space="preserve"> 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1. Изучить нормативную базу.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2. Разработать, обсудить и утвердить программу по гражданско-патриотическому воспитанию. 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3. Проанализировать материально-технические, педагогические условия реализации программы. 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4. Подобрать диагностические методики по основным направлениям программы.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8160E" w:rsidRPr="0088160E" w:rsidRDefault="00947B45" w:rsidP="00AE5036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2023</w:t>
            </w:r>
            <w:r w:rsidR="0088160E" w:rsidRPr="0088160E">
              <w:t xml:space="preserve"> г.</w:t>
            </w:r>
          </w:p>
        </w:tc>
      </w:tr>
      <w:tr w:rsidR="0088160E" w:rsidRPr="0088160E" w:rsidTr="00AE5036">
        <w:trPr>
          <w:tblCellSpacing w:w="0" w:type="dxa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E" w:rsidRPr="0088160E" w:rsidRDefault="0088160E" w:rsidP="00AE50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88160E">
              <w:t>2.</w:t>
            </w:r>
          </w:p>
        </w:tc>
        <w:tc>
          <w:tcPr>
            <w:tcW w:w="2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88160E">
              <w:t>Практический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Цель</w:t>
            </w:r>
            <w:r w:rsidRPr="0088160E">
              <w:t xml:space="preserve">: реализация программы по гражданско-патриотическому воспитанию «Я – гражданин и патриот России». 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Задачи</w:t>
            </w:r>
            <w:r w:rsidRPr="0088160E">
              <w:t xml:space="preserve">: 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1. Отработать содержание деятельности, наиболее эффективные формы и методы </w:t>
            </w:r>
            <w:r w:rsidRPr="0088160E">
              <w:lastRenderedPageBreak/>
              <w:t xml:space="preserve">воспитательного воздействия. 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2. Разработать методические рекомендации по гражданско-патриотическому воспитанию. 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3. Расширить и укрепить связи и отношения с другими образовательными учреждениями. 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4. Вовлечь в систему гражданско-патриотического воспитания представителей всех субъектов образовательной деятельности. 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5. Провести мониторинг реализации программы. 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8160E" w:rsidRPr="0088160E" w:rsidRDefault="00947B45" w:rsidP="00AE5036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lastRenderedPageBreak/>
              <w:t>2023</w:t>
            </w:r>
            <w:r w:rsidR="0088160E" w:rsidRPr="0088160E">
              <w:t>-20</w:t>
            </w:r>
            <w:r>
              <w:t>26</w:t>
            </w:r>
            <w:r w:rsidR="0088160E" w:rsidRPr="0088160E">
              <w:t xml:space="preserve"> гг.</w:t>
            </w:r>
          </w:p>
        </w:tc>
      </w:tr>
      <w:tr w:rsidR="0088160E" w:rsidRPr="0088160E" w:rsidTr="00AE5036">
        <w:trPr>
          <w:tblCellSpacing w:w="0" w:type="dxa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E" w:rsidRPr="0088160E" w:rsidRDefault="0088160E" w:rsidP="00AE50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60E">
              <w:lastRenderedPageBreak/>
              <w:t>3.</w:t>
            </w:r>
          </w:p>
        </w:tc>
        <w:tc>
          <w:tcPr>
            <w:tcW w:w="2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8160E">
              <w:t>Аналитический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Цель</w:t>
            </w:r>
            <w:r w:rsidRPr="0088160E">
              <w:t xml:space="preserve">: анализ итогов реализации программы. 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Задачи</w:t>
            </w:r>
            <w:r w:rsidRPr="0088160E">
              <w:t xml:space="preserve">: 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1. Обобщить результаты работы учреждения.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2. Провести коррекцию в реализации программы.</w:t>
            </w:r>
          </w:p>
          <w:p w:rsidR="0088160E" w:rsidRPr="0088160E" w:rsidRDefault="0088160E" w:rsidP="00AE5036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3. Спланировать работу на следующий период.</w:t>
            </w:r>
          </w:p>
        </w:tc>
        <w:tc>
          <w:tcPr>
            <w:tcW w:w="1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8160E" w:rsidRPr="0088160E" w:rsidRDefault="00947B45" w:rsidP="00AE503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  <w:bookmarkStart w:id="0" w:name="_GoBack"/>
            <w:bookmarkEnd w:id="0"/>
            <w:r w:rsidR="0088160E" w:rsidRPr="0088160E">
              <w:t xml:space="preserve"> г.</w:t>
            </w:r>
          </w:p>
        </w:tc>
      </w:tr>
    </w:tbl>
    <w:p w:rsidR="0088160E" w:rsidRPr="0088160E" w:rsidRDefault="0088160E" w:rsidP="0088160E">
      <w:r w:rsidRPr="0088160E">
        <w:t xml:space="preserve">        </w:t>
      </w:r>
    </w:p>
    <w:p w:rsidR="0088160E" w:rsidRPr="0088160E" w:rsidRDefault="0088160E" w:rsidP="0088160E">
      <w:pPr>
        <w:spacing w:line="360" w:lineRule="auto"/>
      </w:pPr>
    </w:p>
    <w:p w:rsidR="0088160E" w:rsidRPr="0088160E" w:rsidRDefault="008D01B4" w:rsidP="008D01B4">
      <w:pPr>
        <w:spacing w:line="360" w:lineRule="auto"/>
        <w:rPr>
          <w:b/>
        </w:rPr>
      </w:pPr>
      <w:r>
        <w:rPr>
          <w:b/>
        </w:rPr>
        <w:t xml:space="preserve">                                           </w:t>
      </w:r>
      <w:r w:rsidR="0088160E" w:rsidRPr="0088160E">
        <w:rPr>
          <w:b/>
        </w:rPr>
        <w:t xml:space="preserve">3. 4. Направления </w:t>
      </w:r>
      <w:r w:rsidR="0088160E" w:rsidRPr="0088160E">
        <w:rPr>
          <w:rFonts w:ascii="Verdana" w:hAnsi="Verdana"/>
          <w:b/>
          <w:bCs/>
        </w:rPr>
        <w:t xml:space="preserve"> </w:t>
      </w:r>
      <w:r w:rsidR="0088160E" w:rsidRPr="0088160E">
        <w:rPr>
          <w:b/>
          <w:bCs/>
        </w:rPr>
        <w:t xml:space="preserve">деятельности, способствующие </w:t>
      </w:r>
      <w:r w:rsidR="0088160E" w:rsidRPr="0088160E">
        <w:rPr>
          <w:b/>
          <w:bCs/>
        </w:rPr>
        <w:br/>
      </w:r>
      <w:r>
        <w:rPr>
          <w:b/>
          <w:bCs/>
        </w:rPr>
        <w:t xml:space="preserve">                                                                 </w:t>
      </w:r>
      <w:r w:rsidR="0088160E" w:rsidRPr="0088160E">
        <w:rPr>
          <w:b/>
          <w:bCs/>
        </w:rPr>
        <w:t>реализации Программы</w:t>
      </w:r>
    </w:p>
    <w:p w:rsidR="0088160E" w:rsidRPr="0088160E" w:rsidRDefault="0088160E" w:rsidP="0088160E">
      <w:pPr>
        <w:spacing w:line="360" w:lineRule="auto"/>
        <w:ind w:firstLine="709"/>
        <w:jc w:val="both"/>
        <w:rPr>
          <w:bCs/>
        </w:rPr>
      </w:pPr>
      <w:r w:rsidRPr="0088160E">
        <w:rPr>
          <w:bCs/>
        </w:rPr>
        <w:t>Ведущими направлениями деятельности, способствующими реализации данной Программы, являются:</w:t>
      </w:r>
    </w:p>
    <w:p w:rsidR="0088160E" w:rsidRPr="0088160E" w:rsidRDefault="0088160E" w:rsidP="0088160E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>Духовно-нравственное.</w:t>
      </w:r>
      <w:r w:rsidRPr="0088160E">
        <w:t xml:space="preserve"> Осознание учащимися в процессе гражданско-патриотического воспитания высших ценностей, идеалов и ориентиров, социально-значимых процессов и явлений реальной жизни, способность руководствоваться ими в качестве определяющих принципов, позиций в практической деятельности.</w:t>
      </w:r>
    </w:p>
    <w:p w:rsidR="0088160E" w:rsidRPr="0088160E" w:rsidRDefault="0088160E" w:rsidP="0088160E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Историко-краеведческое. </w:t>
      </w:r>
      <w:r w:rsidRPr="0088160E">
        <w:t>Система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 и исторической ответственности за происходящее в обществе, формирование знаний о родном городе, области.</w:t>
      </w:r>
    </w:p>
    <w:p w:rsidR="0088160E" w:rsidRPr="0088160E" w:rsidRDefault="0088160E" w:rsidP="0088160E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Гражданско-правовое. </w:t>
      </w:r>
      <w:r w:rsidRPr="0088160E">
        <w:t>Воздействует через систему мероприятий на формирование правовой культуры и законопослушности, навыков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воспитывает уважение к государственной символике.</w:t>
      </w:r>
    </w:p>
    <w:p w:rsidR="0088160E" w:rsidRPr="0088160E" w:rsidRDefault="0088160E" w:rsidP="0088160E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Социально-патриотическое. </w:t>
      </w:r>
      <w:r w:rsidRPr="0088160E">
        <w:t xml:space="preserve">Направлено на активизацию духовно- нравственной и культурно-исторической преемственности поколений, формирование активной </w:t>
      </w:r>
      <w:r w:rsidRPr="0088160E">
        <w:lastRenderedPageBreak/>
        <w:t>жизненной позиции, проявление чувств благородства и сострадания, проявление заботы о людях пожилого возраста.</w:t>
      </w:r>
    </w:p>
    <w:p w:rsidR="0088160E" w:rsidRPr="0088160E" w:rsidRDefault="0088160E" w:rsidP="0088160E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Военно-патриотическое. </w:t>
      </w:r>
      <w:r w:rsidRPr="0088160E">
        <w:t>Ориентировано на формирование у молодежи высокого патриотического сознания, идей служения Отечеству, способности к его вооруженной защите, изучение русской военной истории, воинских традиций.</w:t>
      </w:r>
    </w:p>
    <w:p w:rsidR="0088160E" w:rsidRPr="0088160E" w:rsidRDefault="0088160E" w:rsidP="0088160E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>Спортивно-патриотическое.</w:t>
      </w:r>
      <w:r w:rsidRPr="0088160E">
        <w:t xml:space="preserve"> Направлено на развитие морально-волевых качеств, воспитание выносливости, стойкости, мужества, дисциплинированности в процессе занятий физической культурой и спортом, формирование опыта служения Отечеству и готовности к защите Родины.</w:t>
      </w:r>
    </w:p>
    <w:p w:rsidR="0088160E" w:rsidRPr="0088160E" w:rsidRDefault="0088160E" w:rsidP="0088160E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Культурно-патриотическое. </w:t>
      </w:r>
      <w:r w:rsidRPr="0088160E">
        <w:t>Направлено на развитие творческих способностей учащихся через приобщение их к музыкальному фольклору, устному народному творчеству, миру народных праздников, знакомство с обычаями и традициями русского народа.</w:t>
      </w:r>
    </w:p>
    <w:p w:rsidR="0088160E" w:rsidRPr="0088160E" w:rsidRDefault="0088160E" w:rsidP="0088160E">
      <w:pPr>
        <w:spacing w:line="360" w:lineRule="auto"/>
        <w:ind w:left="340" w:firstLine="709"/>
        <w:jc w:val="both"/>
      </w:pPr>
    </w:p>
    <w:p w:rsidR="0088160E" w:rsidRPr="0088160E" w:rsidRDefault="0088160E" w:rsidP="0088160E">
      <w:pPr>
        <w:spacing w:line="360" w:lineRule="auto"/>
        <w:ind w:firstLine="709"/>
        <w:jc w:val="both"/>
      </w:pPr>
      <w:r w:rsidRPr="0088160E">
        <w:rPr>
          <w:bCs/>
        </w:rPr>
        <w:t xml:space="preserve">Данные направления гражданско-патриотического воспитания реализуются на различных </w:t>
      </w:r>
      <w:r w:rsidRPr="0088160E">
        <w:t xml:space="preserve">возрастных ступенях, каждая из которых имеет свои методологические особенности. </w:t>
      </w:r>
    </w:p>
    <w:p w:rsidR="0088160E" w:rsidRPr="0088160E" w:rsidRDefault="0088160E" w:rsidP="0088160E">
      <w:pPr>
        <w:spacing w:line="360" w:lineRule="auto"/>
        <w:ind w:firstLine="709"/>
        <w:jc w:val="both"/>
      </w:pPr>
      <w:r w:rsidRPr="0088160E">
        <w:t xml:space="preserve">В </w:t>
      </w:r>
      <w:r w:rsidRPr="0088160E">
        <w:rPr>
          <w:rStyle w:val="a5"/>
        </w:rPr>
        <w:t>начальной школе</w:t>
      </w:r>
      <w:r w:rsidRPr="0088160E">
        <w:t xml:space="preserve"> ведущей формой деятельности является игровая, введение детей в мир русской культуры, содействие принятию ими нравственных ценностей: единства человека и природы, любви к родной земле, трудолюбия, милосердия и т.д. Проводимые мероприятия позволяют воспитать в детях основы национального самосознания и достоинства, чувство уважения к своей истории, культуре, традициям, к внутреннему миру человека и в итоге формируют осознанное патриотическое чувство. Ведь именно этот возраст наиболее восприимчив для усвоения ценностей общества, развития творческих способностей и нравственных норм. На первой ступени начинается формирование личности, осознающей себя частью общества и гражданином своего Отечества, развиваются коммуникативные способности ребенка, которые позволяют ему интегрироваться в сообщество. А решение одной из главных задач образования на данном этапе — развитие творческого потенциала младшего школьника — помогает сформировать личность, способную внести свои вклад в жизнь страны.</w:t>
      </w:r>
    </w:p>
    <w:p w:rsidR="0088160E" w:rsidRPr="0088160E" w:rsidRDefault="0088160E" w:rsidP="0088160E">
      <w:pPr>
        <w:spacing w:line="360" w:lineRule="auto"/>
        <w:ind w:firstLine="709"/>
        <w:jc w:val="both"/>
      </w:pPr>
      <w:r w:rsidRPr="0088160E">
        <w:rPr>
          <w:rStyle w:val="a5"/>
        </w:rPr>
        <w:t>Вторая ступень</w:t>
      </w:r>
      <w:r w:rsidRPr="0088160E">
        <w:t xml:space="preserve"> (среднее звено) продолжает формирование систему ценностей и установок поведения подростка, помогает приобрести основные ключевые компетентности, необходимые для будущей самостоятельной жизни в обществе. Учащиеся вовлекаются в общественно-полезную деятельность. На этом этапе стержнем гражданского образования является формирование уважения к закону, праву, правам других людей и ответственности перед обществом. Работа в данном направлении реализуется посредством коллективно — творческих дел, ролевых игр, творческих проектов. </w:t>
      </w:r>
    </w:p>
    <w:p w:rsidR="0088160E" w:rsidRPr="0088160E" w:rsidRDefault="0088160E" w:rsidP="0088160E">
      <w:pPr>
        <w:spacing w:line="360" w:lineRule="auto"/>
        <w:ind w:firstLine="709"/>
        <w:jc w:val="both"/>
      </w:pPr>
      <w:r w:rsidRPr="0088160E">
        <w:lastRenderedPageBreak/>
        <w:t xml:space="preserve">На </w:t>
      </w:r>
      <w:r w:rsidRPr="0088160E">
        <w:rPr>
          <w:rStyle w:val="a5"/>
        </w:rPr>
        <w:t xml:space="preserve">третьей ступени </w:t>
      </w:r>
      <w:r w:rsidRPr="0088160E">
        <w:t xml:space="preserve">(старшая школа) углубляются, расширяются знания о процессах, происходящих в различных сферах общества, о правах людей, происходит познание философских, культурных, политико-правовых и социально-экономических основ жизни общества, определяются гражданская позиция человека, его социально-политическая ориентация. Задача реализуемой на данном этапе программы состоит в том, чтобы в процессе общественной деятельности учащиеся совершенствовали готовность и умение защищать свои права и права других людей, умели строить индивидуальную и коллективную деятельность по различным направлениям, формировали здоровый образ жизни. </w:t>
      </w:r>
    </w:p>
    <w:p w:rsidR="0088160E" w:rsidRPr="0088160E" w:rsidRDefault="0088160E" w:rsidP="0088160E">
      <w:pPr>
        <w:spacing w:line="360" w:lineRule="auto"/>
        <w:ind w:firstLine="709"/>
        <w:jc w:val="both"/>
      </w:pPr>
    </w:p>
    <w:p w:rsidR="0088160E" w:rsidRPr="0088160E" w:rsidRDefault="008D01B4" w:rsidP="008D01B4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88160E" w:rsidRPr="0088160E">
        <w:rPr>
          <w:b/>
          <w:bCs/>
        </w:rPr>
        <w:t>3. 5. Формы и методы реализации программы</w:t>
      </w:r>
    </w:p>
    <w:p w:rsidR="0088160E" w:rsidRPr="0088160E" w:rsidRDefault="0088160E" w:rsidP="0088160E">
      <w:pPr>
        <w:spacing w:line="360" w:lineRule="auto"/>
        <w:jc w:val="center"/>
        <w:rPr>
          <w:b/>
        </w:rPr>
      </w:pP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 xml:space="preserve">Тематические классные часы, уроки; 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встречи с работниками правоохранительных органов, отдела по защите прав потребителей;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 xml:space="preserve">ролевые и деловые игры, диспуты; 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олимпиады по обществ</w:t>
      </w:r>
      <w:r w:rsidR="008D01B4">
        <w:t>ознанию, правоведению</w:t>
      </w:r>
      <w:r w:rsidRPr="0088160E">
        <w:t xml:space="preserve">; 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 xml:space="preserve">статьи в СМИ по гражданско-правовой тематике; 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 xml:space="preserve">участие в конкурсах гражданско-патриотической тематики; 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викторины по правовой тематике;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работа школьного пресс-цент</w:t>
      </w:r>
      <w:r w:rsidR="008D01B4">
        <w:t>ра (выпуск школьных тематических газет)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изучение истории своей семьи, семейных традиций;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изучение народных традиций и обычаев, истории своего села, школы;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кружковая работа;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п</w:t>
      </w:r>
      <w:r w:rsidR="008D01B4">
        <w:t>роведение акций «Красная звезда</w:t>
      </w:r>
      <w:r w:rsidRPr="0088160E">
        <w:t>», «Пожилой человек», «Мы помним о Вас», встреч с ветеранами ВОВ и участниками боевых действий в горячих точках;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э</w:t>
      </w:r>
      <w:r w:rsidR="008D01B4">
        <w:t>кскурсии по городу Кизляр</w:t>
      </w:r>
      <w:r w:rsidRPr="0088160E">
        <w:t>;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военно-спортивная игра «Зарница»;</w:t>
      </w:r>
    </w:p>
    <w:p w:rsidR="0088160E" w:rsidRPr="0088160E" w:rsidRDefault="0088160E" w:rsidP="0088160E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участие в конференциях, конкурсах, смотрах.</w:t>
      </w:r>
    </w:p>
    <w:p w:rsidR="0088160E" w:rsidRPr="0088160E" w:rsidRDefault="0088160E" w:rsidP="0088160E">
      <w:pPr>
        <w:spacing w:line="360" w:lineRule="auto"/>
        <w:ind w:left="360" w:firstLine="709"/>
        <w:jc w:val="both"/>
      </w:pPr>
    </w:p>
    <w:p w:rsidR="0088160E" w:rsidRDefault="0088160E" w:rsidP="008D01B4">
      <w:pPr>
        <w:spacing w:line="360" w:lineRule="auto"/>
        <w:ind w:left="360" w:firstLine="709"/>
        <w:jc w:val="both"/>
      </w:pPr>
      <w:r w:rsidRPr="0088160E">
        <w:t xml:space="preserve">Форма организации работы по программе в основном — коллективная, а также используется групповая </w:t>
      </w:r>
      <w:r w:rsidR="008D01B4">
        <w:t xml:space="preserve">и индивидуальная формы работы. </w:t>
      </w:r>
    </w:p>
    <w:p w:rsidR="008D01B4" w:rsidRDefault="008D01B4" w:rsidP="008D01B4">
      <w:pPr>
        <w:spacing w:line="360" w:lineRule="auto"/>
        <w:ind w:left="360" w:firstLine="709"/>
        <w:jc w:val="both"/>
      </w:pPr>
    </w:p>
    <w:p w:rsidR="008D01B4" w:rsidRDefault="008D01B4" w:rsidP="008D01B4">
      <w:pPr>
        <w:spacing w:line="360" w:lineRule="auto"/>
        <w:ind w:left="360" w:firstLine="709"/>
        <w:jc w:val="both"/>
      </w:pPr>
    </w:p>
    <w:p w:rsidR="008D01B4" w:rsidRPr="008D01B4" w:rsidRDefault="008D01B4" w:rsidP="008D01B4">
      <w:pPr>
        <w:spacing w:line="360" w:lineRule="auto"/>
        <w:ind w:left="360" w:firstLine="709"/>
        <w:jc w:val="both"/>
      </w:pPr>
    </w:p>
    <w:p w:rsidR="0088160E" w:rsidRPr="0088160E" w:rsidRDefault="0088160E" w:rsidP="0088160E">
      <w:pPr>
        <w:spacing w:before="100" w:beforeAutospacing="1" w:after="100" w:afterAutospacing="1" w:line="360" w:lineRule="auto"/>
        <w:jc w:val="center"/>
        <w:rPr>
          <w:b/>
          <w:bCs/>
        </w:rPr>
      </w:pPr>
      <w:r w:rsidRPr="0088160E">
        <w:rPr>
          <w:b/>
          <w:bCs/>
        </w:rPr>
        <w:lastRenderedPageBreak/>
        <w:t>3. 6. Обеспечение реализации Программы</w:t>
      </w:r>
    </w:p>
    <w:p w:rsidR="0088160E" w:rsidRPr="0088160E" w:rsidRDefault="0088160E" w:rsidP="0088160E">
      <w:pPr>
        <w:spacing w:before="100" w:beforeAutospacing="1" w:after="100" w:afterAutospacing="1"/>
        <w:jc w:val="center"/>
        <w:rPr>
          <w:b/>
          <w:bCs/>
        </w:rPr>
      </w:pPr>
    </w:p>
    <w:tbl>
      <w:tblPr>
        <w:tblStyle w:val="a7"/>
        <w:tblW w:w="10308" w:type="dxa"/>
        <w:tblLook w:val="01E0" w:firstRow="1" w:lastRow="1" w:firstColumn="1" w:lastColumn="1" w:noHBand="0" w:noVBand="0"/>
      </w:tblPr>
      <w:tblGrid>
        <w:gridCol w:w="2028"/>
        <w:gridCol w:w="4680"/>
        <w:gridCol w:w="1200"/>
        <w:gridCol w:w="2400"/>
      </w:tblGrid>
      <w:tr w:rsidR="0088160E" w:rsidRPr="0088160E" w:rsidTr="00AE5036">
        <w:tc>
          <w:tcPr>
            <w:tcW w:w="2028" w:type="dxa"/>
            <w:vAlign w:val="center"/>
          </w:tcPr>
          <w:p w:rsidR="0088160E" w:rsidRPr="0088160E" w:rsidRDefault="0088160E" w:rsidP="00AE5036">
            <w:pPr>
              <w:jc w:val="center"/>
            </w:pPr>
            <w:r w:rsidRPr="0088160E">
              <w:rPr>
                <w:b/>
                <w:bCs/>
              </w:rPr>
              <w:t>Направление деятельности</w:t>
            </w:r>
          </w:p>
        </w:tc>
        <w:tc>
          <w:tcPr>
            <w:tcW w:w="4680" w:type="dxa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jc w:val="center"/>
            </w:pPr>
            <w:r w:rsidRPr="0088160E">
              <w:rPr>
                <w:b/>
                <w:bCs/>
              </w:rPr>
              <w:t>Мероприятие</w:t>
            </w:r>
          </w:p>
        </w:tc>
        <w:tc>
          <w:tcPr>
            <w:tcW w:w="1200" w:type="dxa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jc w:val="center"/>
            </w:pPr>
            <w:r w:rsidRPr="0088160E">
              <w:rPr>
                <w:b/>
                <w:bCs/>
              </w:rPr>
              <w:t>Сроки</w:t>
            </w:r>
          </w:p>
        </w:tc>
        <w:tc>
          <w:tcPr>
            <w:tcW w:w="2400" w:type="dxa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jc w:val="center"/>
            </w:pPr>
            <w:r w:rsidRPr="0088160E">
              <w:rPr>
                <w:b/>
                <w:bCs/>
              </w:rPr>
              <w:t>Ответственные</w:t>
            </w:r>
          </w:p>
        </w:tc>
      </w:tr>
      <w:tr w:rsidR="0088160E" w:rsidRPr="0088160E" w:rsidTr="00AE5036">
        <w:trPr>
          <w:cantSplit/>
          <w:trHeight w:val="1134"/>
        </w:trPr>
        <w:tc>
          <w:tcPr>
            <w:tcW w:w="2028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b/>
                <w:bCs/>
              </w:rPr>
            </w:pPr>
            <w:r w:rsidRPr="0088160E">
              <w:t>Организационно-методическое обеспечение</w:t>
            </w:r>
          </w:p>
        </w:tc>
        <w:tc>
          <w:tcPr>
            <w:tcW w:w="4680" w:type="dxa"/>
          </w:tcPr>
          <w:p w:rsidR="0088160E" w:rsidRPr="0088160E" w:rsidRDefault="0088160E" w:rsidP="00AE5036">
            <w:pPr>
              <w:spacing w:line="360" w:lineRule="auto"/>
            </w:pPr>
            <w:r w:rsidRPr="0088160E">
              <w:t xml:space="preserve">1. Формирование информационного банка идей педагогов, включающего инновационные методические разработки активных форм деятельности 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2. Создание библиотечного фонда школы справочной, познавательной, художественной литературы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 xml:space="preserve">3. Разработка программно-методического обеспечения для педагогов на основе современных воспитательных технологий. 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4. Отбор методик, технологий, направленных на гражданско-патриотическое воспитание</w:t>
            </w:r>
          </w:p>
        </w:tc>
        <w:tc>
          <w:tcPr>
            <w:tcW w:w="1200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b/>
                <w:bCs/>
              </w:rPr>
            </w:pPr>
            <w:r w:rsidRPr="0088160E">
              <w:t>В течение работы программы</w:t>
            </w:r>
          </w:p>
        </w:tc>
        <w:tc>
          <w:tcPr>
            <w:tcW w:w="2400" w:type="dxa"/>
          </w:tcPr>
          <w:p w:rsidR="0088160E" w:rsidRPr="0088160E" w:rsidRDefault="0088160E" w:rsidP="00AE5036">
            <w:pPr>
              <w:spacing w:before="100" w:beforeAutospacing="1" w:after="100" w:afterAutospacing="1" w:line="360" w:lineRule="auto"/>
              <w:jc w:val="center"/>
            </w:pPr>
            <w:r w:rsidRPr="0088160E">
              <w:t>Зам. директора по ВР</w:t>
            </w:r>
          </w:p>
          <w:p w:rsidR="0088160E" w:rsidRPr="0088160E" w:rsidRDefault="0088160E" w:rsidP="00AE5036">
            <w:pPr>
              <w:spacing w:before="100" w:beforeAutospacing="1" w:after="100" w:afterAutospacing="1" w:line="360" w:lineRule="auto"/>
              <w:jc w:val="center"/>
            </w:pPr>
          </w:p>
          <w:p w:rsidR="0088160E" w:rsidRPr="0088160E" w:rsidRDefault="0088160E" w:rsidP="00AE5036">
            <w:pPr>
              <w:spacing w:before="100" w:beforeAutospacing="1" w:after="100" w:afterAutospacing="1" w:line="360" w:lineRule="auto"/>
              <w:jc w:val="center"/>
            </w:pPr>
          </w:p>
          <w:p w:rsidR="0088160E" w:rsidRPr="0088160E" w:rsidRDefault="0088160E" w:rsidP="00AE5036">
            <w:pPr>
              <w:spacing w:before="100" w:beforeAutospacing="1" w:after="100" w:afterAutospacing="1" w:line="360" w:lineRule="auto"/>
              <w:jc w:val="center"/>
            </w:pPr>
            <w:r w:rsidRPr="0088160E">
              <w:t>Библиотекарь</w:t>
            </w:r>
          </w:p>
          <w:p w:rsidR="0088160E" w:rsidRPr="0088160E" w:rsidRDefault="0088160E" w:rsidP="00AE5036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</w:p>
          <w:p w:rsidR="0088160E" w:rsidRPr="0088160E" w:rsidRDefault="0088160E" w:rsidP="00AE5036">
            <w:pPr>
              <w:spacing w:before="100" w:beforeAutospacing="1" w:after="100" w:afterAutospacing="1" w:line="360" w:lineRule="auto"/>
              <w:jc w:val="center"/>
            </w:pPr>
            <w:r w:rsidRPr="0088160E">
              <w:t>Методическая служба</w:t>
            </w:r>
          </w:p>
          <w:p w:rsidR="0088160E" w:rsidRPr="0088160E" w:rsidRDefault="0088160E" w:rsidP="00AE5036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</w:p>
          <w:p w:rsidR="0088160E" w:rsidRPr="0088160E" w:rsidRDefault="0088160E" w:rsidP="00AE5036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 w:rsidRPr="0088160E">
              <w:t>Методическая служба</w:t>
            </w:r>
          </w:p>
        </w:tc>
      </w:tr>
      <w:tr w:rsidR="0088160E" w:rsidRPr="0088160E" w:rsidTr="00AE5036">
        <w:trPr>
          <w:cantSplit/>
          <w:trHeight w:val="4929"/>
        </w:trPr>
        <w:tc>
          <w:tcPr>
            <w:tcW w:w="2028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ind w:left="113" w:right="113"/>
              <w:jc w:val="center"/>
              <w:rPr>
                <w:b/>
                <w:bCs/>
              </w:rPr>
            </w:pPr>
            <w:r w:rsidRPr="0088160E">
              <w:t>Создание нормативно-правовой базы, обеспечивающей программу гражданско-патриотического воспитания</w:t>
            </w:r>
          </w:p>
        </w:tc>
        <w:tc>
          <w:tcPr>
            <w:tcW w:w="4680" w:type="dxa"/>
          </w:tcPr>
          <w:p w:rsidR="0088160E" w:rsidRPr="0088160E" w:rsidRDefault="0088160E" w:rsidP="00AE5036">
            <w:pPr>
              <w:spacing w:line="360" w:lineRule="auto"/>
            </w:pPr>
          </w:p>
          <w:p w:rsidR="0088160E" w:rsidRPr="0088160E" w:rsidRDefault="0088160E" w:rsidP="00AE5036">
            <w:pPr>
              <w:spacing w:line="360" w:lineRule="auto"/>
            </w:pPr>
            <w:r w:rsidRPr="0088160E">
              <w:t>1. Создание программы «Я – патриот и гражданин России»</w:t>
            </w:r>
          </w:p>
          <w:p w:rsidR="0088160E" w:rsidRPr="0088160E" w:rsidRDefault="0088160E" w:rsidP="00AE5036">
            <w:pPr>
              <w:spacing w:line="360" w:lineRule="auto"/>
            </w:pPr>
          </w:p>
          <w:p w:rsidR="0088160E" w:rsidRPr="0088160E" w:rsidRDefault="0088160E" w:rsidP="00AE5036">
            <w:pPr>
              <w:spacing w:line="360" w:lineRule="auto"/>
            </w:pPr>
            <w:r w:rsidRPr="0088160E">
              <w:rPr>
                <w:bCs/>
              </w:rPr>
              <w:t xml:space="preserve">2. </w:t>
            </w:r>
            <w:r w:rsidRPr="0088160E">
              <w:t>Создание положения о месячнике, посвященном Дню защитников Отечества, Дню Победы</w:t>
            </w:r>
          </w:p>
          <w:p w:rsidR="0088160E" w:rsidRPr="0088160E" w:rsidRDefault="0088160E" w:rsidP="00AE5036">
            <w:pPr>
              <w:spacing w:line="360" w:lineRule="auto"/>
            </w:pPr>
          </w:p>
          <w:p w:rsidR="0088160E" w:rsidRPr="0088160E" w:rsidRDefault="0088160E" w:rsidP="00AE5036">
            <w:pPr>
              <w:spacing w:line="360" w:lineRule="auto"/>
              <w:rPr>
                <w:bCs/>
              </w:rPr>
            </w:pPr>
            <w:r w:rsidRPr="0088160E">
              <w:t>3. Разработка критериев анализа деятельности всех структур школы</w:t>
            </w:r>
          </w:p>
        </w:tc>
        <w:tc>
          <w:tcPr>
            <w:tcW w:w="1200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 w:line="360" w:lineRule="auto"/>
              <w:ind w:left="113" w:right="113"/>
              <w:jc w:val="center"/>
            </w:pPr>
            <w:r w:rsidRPr="0088160E">
              <w:t>1 этап</w:t>
            </w:r>
          </w:p>
        </w:tc>
        <w:tc>
          <w:tcPr>
            <w:tcW w:w="2400" w:type="dxa"/>
          </w:tcPr>
          <w:p w:rsidR="0088160E" w:rsidRPr="0088160E" w:rsidRDefault="0088160E" w:rsidP="00AE5036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</w:p>
          <w:p w:rsidR="0088160E" w:rsidRPr="0088160E" w:rsidRDefault="0088160E" w:rsidP="00AE5036">
            <w:pPr>
              <w:spacing w:before="100" w:beforeAutospacing="1" w:after="100" w:afterAutospacing="1" w:line="360" w:lineRule="auto"/>
              <w:jc w:val="center"/>
            </w:pPr>
            <w:r w:rsidRPr="0088160E">
              <w:t>Зам. директора по ВР</w:t>
            </w:r>
          </w:p>
          <w:p w:rsidR="0088160E" w:rsidRPr="0088160E" w:rsidRDefault="0088160E" w:rsidP="00AE5036">
            <w:pPr>
              <w:spacing w:before="100" w:beforeAutospacing="1" w:after="100" w:afterAutospacing="1"/>
              <w:jc w:val="center"/>
            </w:pPr>
            <w:r w:rsidRPr="0088160E">
              <w:t>Зам. директора по ВР</w:t>
            </w:r>
          </w:p>
          <w:p w:rsidR="0088160E" w:rsidRPr="0088160E" w:rsidRDefault="0088160E" w:rsidP="00AE5036">
            <w:pPr>
              <w:spacing w:before="100" w:beforeAutospacing="1" w:after="100" w:afterAutospacing="1"/>
              <w:jc w:val="center"/>
            </w:pPr>
          </w:p>
          <w:p w:rsidR="0088160E" w:rsidRPr="0088160E" w:rsidRDefault="0088160E" w:rsidP="00AE5036">
            <w:pPr>
              <w:spacing w:before="100" w:beforeAutospacing="1" w:after="100" w:afterAutospacing="1"/>
              <w:jc w:val="center"/>
            </w:pPr>
          </w:p>
          <w:p w:rsidR="0088160E" w:rsidRPr="0088160E" w:rsidRDefault="0088160E" w:rsidP="00AE5036">
            <w:pPr>
              <w:spacing w:before="100" w:beforeAutospacing="1" w:after="100" w:afterAutospacing="1"/>
              <w:jc w:val="center"/>
            </w:pPr>
            <w:r w:rsidRPr="0088160E">
              <w:t>Методическая служба</w:t>
            </w:r>
          </w:p>
        </w:tc>
      </w:tr>
      <w:tr w:rsidR="0088160E" w:rsidRPr="0088160E" w:rsidTr="00AE5036">
        <w:trPr>
          <w:cantSplit/>
          <w:trHeight w:val="4302"/>
        </w:trPr>
        <w:tc>
          <w:tcPr>
            <w:tcW w:w="2028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ind w:left="113" w:right="113"/>
              <w:jc w:val="center"/>
              <w:rPr>
                <w:b/>
                <w:bCs/>
              </w:rPr>
            </w:pPr>
            <w:r w:rsidRPr="0088160E">
              <w:lastRenderedPageBreak/>
              <w:t>Работа с педагогическими кадрами</w:t>
            </w:r>
          </w:p>
        </w:tc>
        <w:tc>
          <w:tcPr>
            <w:tcW w:w="4680" w:type="dxa"/>
          </w:tcPr>
          <w:p w:rsidR="0088160E" w:rsidRPr="0088160E" w:rsidRDefault="0088160E" w:rsidP="00AE5036">
            <w:pPr>
              <w:spacing w:line="360" w:lineRule="auto"/>
            </w:pPr>
            <w:r w:rsidRPr="0088160E">
              <w:t>1. Обеспечение готовности педагогов к решению поставленных программой задач через проведение семинаров, лекториев, семинаров-практикумов, педагогических чтений, работу МО классных руководителей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2. Привлечение педагогов к созданию авторских разработок по проблемам гражданско-патриотического воспитания</w:t>
            </w:r>
          </w:p>
        </w:tc>
        <w:tc>
          <w:tcPr>
            <w:tcW w:w="1200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b/>
                <w:bCs/>
              </w:rPr>
            </w:pPr>
            <w:r w:rsidRPr="0088160E">
              <w:t>Постоянно</w:t>
            </w:r>
          </w:p>
        </w:tc>
        <w:tc>
          <w:tcPr>
            <w:tcW w:w="2400" w:type="dxa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jc w:val="center"/>
            </w:pPr>
          </w:p>
          <w:p w:rsidR="0088160E" w:rsidRPr="0088160E" w:rsidRDefault="0088160E" w:rsidP="00AE5036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88160E" w:rsidRPr="0088160E" w:rsidTr="00AE5036">
        <w:trPr>
          <w:cantSplit/>
          <w:trHeight w:val="5099"/>
        </w:trPr>
        <w:tc>
          <w:tcPr>
            <w:tcW w:w="2028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ind w:left="113" w:right="113"/>
              <w:jc w:val="center"/>
            </w:pPr>
            <w:r w:rsidRPr="0088160E">
              <w:t>Взаимодействие с ведомственными и общественными организациями</w:t>
            </w:r>
          </w:p>
        </w:tc>
        <w:tc>
          <w:tcPr>
            <w:tcW w:w="4680" w:type="dxa"/>
          </w:tcPr>
          <w:p w:rsidR="0088160E" w:rsidRPr="0088160E" w:rsidRDefault="0088160E" w:rsidP="00AE5036">
            <w:pPr>
              <w:spacing w:line="360" w:lineRule="auto"/>
            </w:pPr>
            <w:r w:rsidRPr="0088160E">
              <w:t>1. Участие в городских, окружных, Всероссийских конкурсах, проектах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2. Разработка плана работы по реализации комплексной программы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3. Выявление, обобщение и распространение передового педагогического опыта по гражданско-патриотическому воспитанию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4. Разработка совместных программ и планов по вопросам  воспитания подростков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5. Проведение совместных мероприятий профилактического характера</w:t>
            </w:r>
          </w:p>
          <w:p w:rsidR="0088160E" w:rsidRPr="0088160E" w:rsidRDefault="0088160E" w:rsidP="00AE5036">
            <w:pPr>
              <w:spacing w:line="360" w:lineRule="auto"/>
            </w:pPr>
          </w:p>
        </w:tc>
        <w:tc>
          <w:tcPr>
            <w:tcW w:w="1200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b/>
                <w:bCs/>
              </w:rPr>
            </w:pPr>
            <w:r w:rsidRPr="0088160E">
              <w:t>Постоянно</w:t>
            </w:r>
          </w:p>
        </w:tc>
        <w:tc>
          <w:tcPr>
            <w:tcW w:w="2400" w:type="dxa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jc w:val="center"/>
            </w:pPr>
            <w:r w:rsidRPr="0088160E">
              <w:t>Зам. директора по ВР</w:t>
            </w:r>
          </w:p>
        </w:tc>
      </w:tr>
    </w:tbl>
    <w:p w:rsidR="0088160E" w:rsidRPr="0088160E" w:rsidRDefault="0088160E" w:rsidP="0088160E">
      <w:pPr>
        <w:spacing w:line="360" w:lineRule="auto"/>
        <w:rPr>
          <w:b/>
        </w:rPr>
      </w:pPr>
    </w:p>
    <w:p w:rsidR="0088160E" w:rsidRDefault="0088160E" w:rsidP="008D01B4">
      <w:pPr>
        <w:spacing w:line="360" w:lineRule="auto"/>
        <w:rPr>
          <w:b/>
          <w:bCs/>
          <w:spacing w:val="30"/>
        </w:rPr>
      </w:pPr>
      <w:r w:rsidRPr="0088160E">
        <w:rPr>
          <w:b/>
        </w:rPr>
        <w:br w:type="page"/>
      </w:r>
      <w:r w:rsidR="008D01B4">
        <w:rPr>
          <w:b/>
        </w:rPr>
        <w:lastRenderedPageBreak/>
        <w:t xml:space="preserve">                                           </w:t>
      </w:r>
      <w:r w:rsidRPr="0088160E">
        <w:rPr>
          <w:b/>
          <w:bCs/>
          <w:spacing w:val="30"/>
        </w:rPr>
        <w:t>3.7. Содержание программы</w:t>
      </w:r>
    </w:p>
    <w:p w:rsidR="0098344C" w:rsidRPr="0088160E" w:rsidRDefault="0098344C" w:rsidP="008D01B4">
      <w:pPr>
        <w:spacing w:line="360" w:lineRule="auto"/>
        <w:rPr>
          <w:b/>
          <w:bCs/>
          <w:spacing w:val="30"/>
        </w:rPr>
      </w:pPr>
    </w:p>
    <w:p w:rsidR="0088160E" w:rsidRPr="0088160E" w:rsidRDefault="0088160E" w:rsidP="0088160E">
      <w:pPr>
        <w:spacing w:line="360" w:lineRule="auto"/>
        <w:jc w:val="center"/>
        <w:rPr>
          <w:b/>
          <w:bCs/>
          <w:spacing w:val="30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628"/>
        <w:gridCol w:w="7200"/>
      </w:tblGrid>
      <w:tr w:rsidR="0088160E" w:rsidRPr="0088160E" w:rsidTr="00AE5036">
        <w:tc>
          <w:tcPr>
            <w:tcW w:w="2628" w:type="dxa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 w:line="360" w:lineRule="auto"/>
              <w:ind w:right="-82"/>
              <w:jc w:val="center"/>
              <w:rPr>
                <w:b/>
                <w:bCs/>
                <w:spacing w:val="30"/>
              </w:rPr>
            </w:pPr>
            <w:r w:rsidRPr="0088160E">
              <w:rPr>
                <w:b/>
                <w:bCs/>
                <w:spacing w:val="30"/>
              </w:rPr>
              <w:t>Направление</w:t>
            </w:r>
          </w:p>
        </w:tc>
        <w:tc>
          <w:tcPr>
            <w:tcW w:w="7200" w:type="dxa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 w:line="360" w:lineRule="auto"/>
              <w:ind w:right="-82"/>
              <w:jc w:val="center"/>
              <w:rPr>
                <w:b/>
                <w:bCs/>
                <w:spacing w:val="30"/>
              </w:rPr>
            </w:pPr>
            <w:r w:rsidRPr="0088160E">
              <w:rPr>
                <w:b/>
                <w:bCs/>
                <w:spacing w:val="30"/>
              </w:rPr>
              <w:t>Мероприятия</w:t>
            </w:r>
          </w:p>
        </w:tc>
      </w:tr>
      <w:tr w:rsidR="0088160E" w:rsidRPr="0088160E" w:rsidTr="00AE5036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 w:line="360" w:lineRule="auto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Духовно-нравственное</w:t>
            </w:r>
          </w:p>
        </w:tc>
        <w:tc>
          <w:tcPr>
            <w:tcW w:w="7200" w:type="dxa"/>
          </w:tcPr>
          <w:p w:rsidR="0088160E" w:rsidRPr="0088160E" w:rsidRDefault="0088160E" w:rsidP="00AE5036">
            <w:pPr>
              <w:ind w:right="-82"/>
            </w:pPr>
            <w:r w:rsidRPr="0088160E">
              <w:t>Акция</w:t>
            </w:r>
            <w:r w:rsidR="00046F88">
              <w:t xml:space="preserve"> «Красная Звезда</w:t>
            </w:r>
            <w:r w:rsidRPr="0088160E">
              <w:t xml:space="preserve">».  </w:t>
            </w:r>
          </w:p>
          <w:p w:rsidR="0088160E" w:rsidRPr="0088160E" w:rsidRDefault="0088160E" w:rsidP="00AE5036">
            <w:pPr>
              <w:ind w:right="-82"/>
            </w:pPr>
            <w:r w:rsidRPr="0088160E">
              <w:t>Акция «Доброта спасет мир», посвященная Дню защиты детей, Дню пожилого человека, Дню матери.</w:t>
            </w:r>
          </w:p>
          <w:p w:rsidR="0088160E" w:rsidRPr="0088160E" w:rsidRDefault="0088160E" w:rsidP="00AE5036">
            <w:r w:rsidRPr="0088160E">
              <w:t>Уроки мужества, посвященные Дню Победы Дню защитников Отечества.</w:t>
            </w:r>
          </w:p>
          <w:p w:rsidR="0088160E" w:rsidRPr="0088160E" w:rsidRDefault="0088160E" w:rsidP="00AE5036">
            <w:r w:rsidRPr="0088160E">
              <w:t>Проведение памятных дней:</w:t>
            </w:r>
          </w:p>
          <w:p w:rsidR="0088160E" w:rsidRPr="0088160E" w:rsidRDefault="0088160E" w:rsidP="0088160E">
            <w:pPr>
              <w:numPr>
                <w:ilvl w:val="0"/>
                <w:numId w:val="10"/>
              </w:numPr>
            </w:pPr>
            <w:r w:rsidRPr="0088160E">
              <w:t>День призывника;</w:t>
            </w:r>
          </w:p>
          <w:p w:rsidR="0088160E" w:rsidRPr="0088160E" w:rsidRDefault="0088160E" w:rsidP="0088160E">
            <w:pPr>
              <w:numPr>
                <w:ilvl w:val="0"/>
                <w:numId w:val="10"/>
              </w:numPr>
            </w:pPr>
            <w:r w:rsidRPr="0088160E">
              <w:t>День Победы;</w:t>
            </w:r>
          </w:p>
          <w:p w:rsidR="0088160E" w:rsidRPr="0088160E" w:rsidRDefault="0088160E" w:rsidP="0088160E">
            <w:pPr>
              <w:numPr>
                <w:ilvl w:val="0"/>
                <w:numId w:val="10"/>
              </w:numPr>
            </w:pPr>
            <w:r w:rsidRPr="0088160E">
              <w:t>День вывода войск из Афганистана;</w:t>
            </w:r>
          </w:p>
          <w:p w:rsidR="0088160E" w:rsidRPr="0088160E" w:rsidRDefault="0088160E" w:rsidP="0088160E">
            <w:pPr>
              <w:numPr>
                <w:ilvl w:val="0"/>
                <w:numId w:val="10"/>
              </w:numPr>
            </w:pPr>
            <w:r w:rsidRPr="0088160E">
              <w:t>День защитников Отечества.</w:t>
            </w:r>
          </w:p>
          <w:p w:rsidR="0088160E" w:rsidRPr="0088160E" w:rsidRDefault="0088160E" w:rsidP="00AE5036">
            <w:pPr>
              <w:ind w:right="-82"/>
            </w:pPr>
            <w:r w:rsidRPr="0088160E">
              <w:t>Торжественная линейка «Памяти погибших в Великой Отечественной войне посвящается…»</w:t>
            </w:r>
          </w:p>
          <w:p w:rsidR="0088160E" w:rsidRPr="0088160E" w:rsidRDefault="0088160E" w:rsidP="00AE5036">
            <w:r w:rsidRPr="0088160E">
              <w:t>Классные часы о Днях воинской славы.</w:t>
            </w:r>
          </w:p>
          <w:p w:rsidR="0088160E" w:rsidRPr="0088160E" w:rsidRDefault="0088160E" w:rsidP="00AE5036">
            <w:r w:rsidRPr="0088160E">
              <w:t>Конкурс сочинений «Память жива», посвященных участникам войны.</w:t>
            </w:r>
          </w:p>
          <w:p w:rsidR="0088160E" w:rsidRPr="0088160E" w:rsidRDefault="0088160E" w:rsidP="00AE5036">
            <w:pPr>
              <w:ind w:right="-82"/>
            </w:pPr>
            <w:r w:rsidRPr="0088160E">
              <w:t> Диспут «Что значит любить Родину?».</w:t>
            </w:r>
          </w:p>
          <w:p w:rsidR="0088160E" w:rsidRPr="0088160E" w:rsidRDefault="0088160E" w:rsidP="00AE5036">
            <w:pPr>
              <w:ind w:right="-82"/>
            </w:pPr>
            <w:r w:rsidRPr="0088160E">
              <w:t>Творческий вечер «Духовное наследие России».</w:t>
            </w:r>
          </w:p>
          <w:p w:rsidR="0088160E" w:rsidRPr="0088160E" w:rsidRDefault="0088160E" w:rsidP="00AE5036">
            <w:pPr>
              <w:ind w:right="-82"/>
              <w:rPr>
                <w:bCs/>
                <w:spacing w:val="30"/>
              </w:rPr>
            </w:pPr>
            <w:r w:rsidRPr="0088160E">
              <w:t>Классный час  «Отец, Отчизна, Отечество».</w:t>
            </w:r>
          </w:p>
        </w:tc>
      </w:tr>
      <w:tr w:rsidR="0088160E" w:rsidRPr="0088160E" w:rsidTr="00AE5036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Историко-краеведческое</w:t>
            </w:r>
          </w:p>
        </w:tc>
        <w:tc>
          <w:tcPr>
            <w:tcW w:w="7200" w:type="dxa"/>
          </w:tcPr>
          <w:p w:rsidR="0088160E" w:rsidRPr="0088160E" w:rsidRDefault="00046F88" w:rsidP="00AE5036">
            <w:pPr>
              <w:ind w:right="-82"/>
            </w:pPr>
            <w:r>
              <w:t>Викторина «Дагестанцы – герои России</w:t>
            </w:r>
            <w:r w:rsidR="0088160E" w:rsidRPr="0088160E">
              <w:t>».</w:t>
            </w:r>
          </w:p>
          <w:p w:rsidR="0088160E" w:rsidRPr="0088160E" w:rsidRDefault="0088160E" w:rsidP="00AE5036">
            <w:pPr>
              <w:ind w:right="-82"/>
            </w:pPr>
            <w:r w:rsidRPr="0088160E">
              <w:t>Конкурс рисунков «Мой родной край».</w:t>
            </w:r>
          </w:p>
          <w:p w:rsidR="0088160E" w:rsidRPr="0088160E" w:rsidRDefault="0088160E" w:rsidP="00AE5036">
            <w:pPr>
              <w:ind w:right="-82"/>
            </w:pPr>
            <w:r w:rsidRPr="0088160E">
              <w:t>Круглый стол «Мой дом».</w:t>
            </w:r>
          </w:p>
          <w:p w:rsidR="0088160E" w:rsidRPr="0088160E" w:rsidRDefault="0088160E" w:rsidP="00AE5036">
            <w:pPr>
              <w:ind w:right="-82"/>
            </w:pPr>
            <w:r w:rsidRPr="0088160E">
              <w:t>Знакомство с выставкой литературы в школьной библиотеке</w:t>
            </w:r>
            <w:r w:rsidR="00046F88">
              <w:t xml:space="preserve">     </w:t>
            </w:r>
            <w:r w:rsidRPr="0088160E">
              <w:t xml:space="preserve"> «Люби и знай свой край».</w:t>
            </w:r>
          </w:p>
          <w:p w:rsidR="0088160E" w:rsidRPr="0088160E" w:rsidRDefault="0088160E" w:rsidP="00AE5036">
            <w:pPr>
              <w:ind w:left="-170"/>
            </w:pPr>
            <w:r w:rsidRPr="0088160E">
              <w:t>. Фотовыставка «Война и моя семья».</w:t>
            </w:r>
          </w:p>
          <w:p w:rsidR="0088160E" w:rsidRPr="0088160E" w:rsidRDefault="0088160E" w:rsidP="00AE5036">
            <w:pPr>
              <w:ind w:right="-82"/>
            </w:pPr>
            <w:r w:rsidRPr="0088160E">
              <w:t>Исследовательская лаборатория «История моего имени и фамилии».</w:t>
            </w:r>
          </w:p>
          <w:p w:rsidR="0088160E" w:rsidRPr="0088160E" w:rsidRDefault="0088160E" w:rsidP="00AE5036">
            <w:pPr>
              <w:ind w:right="-82"/>
            </w:pPr>
            <w:r w:rsidRPr="0088160E">
              <w:t>Фестиваль</w:t>
            </w:r>
            <w:r w:rsidR="00046F88">
              <w:t xml:space="preserve"> «Очаг мой, Дагестан</w:t>
            </w:r>
            <w:r w:rsidRPr="0088160E">
              <w:t>».</w:t>
            </w:r>
          </w:p>
          <w:p w:rsidR="0088160E" w:rsidRPr="0088160E" w:rsidRDefault="0088160E" w:rsidP="00AE5036">
            <w:pPr>
              <w:ind w:right="-82"/>
            </w:pPr>
            <w:r w:rsidRPr="0088160E">
              <w:t>Конкурс</w:t>
            </w:r>
            <w:r w:rsidR="00046F88">
              <w:t xml:space="preserve"> «Народный фольклор».</w:t>
            </w:r>
          </w:p>
        </w:tc>
      </w:tr>
      <w:tr w:rsidR="0088160E" w:rsidRPr="0088160E" w:rsidTr="00AE5036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Гражданско-правовое</w:t>
            </w:r>
          </w:p>
        </w:tc>
        <w:tc>
          <w:tcPr>
            <w:tcW w:w="7200" w:type="dxa"/>
          </w:tcPr>
          <w:p w:rsidR="0088160E" w:rsidRPr="0088160E" w:rsidRDefault="0088160E" w:rsidP="00AE5036">
            <w:r w:rsidRPr="0088160E">
              <w:t>Конкурс мультимедийных презентаций «Я — гражданин России».</w:t>
            </w:r>
          </w:p>
          <w:p w:rsidR="0088160E" w:rsidRPr="0088160E" w:rsidRDefault="0088160E" w:rsidP="00AE5036">
            <w:r w:rsidRPr="0088160E">
              <w:t>Конкурс видеорепортажей «Мои права».</w:t>
            </w:r>
          </w:p>
          <w:p w:rsidR="0088160E" w:rsidRPr="0088160E" w:rsidRDefault="0088160E" w:rsidP="00AE5036">
            <w:pPr>
              <w:ind w:right="-82"/>
            </w:pPr>
            <w:r w:rsidRPr="0088160E">
              <w:t>Игра «Учимся выживать».</w:t>
            </w:r>
          </w:p>
          <w:p w:rsidR="0088160E" w:rsidRPr="0088160E" w:rsidRDefault="0088160E" w:rsidP="00AE5036">
            <w:pPr>
              <w:ind w:right="-82"/>
            </w:pPr>
            <w:r w:rsidRPr="0088160E">
              <w:t>Круглый стол «Русские за границей».</w:t>
            </w:r>
          </w:p>
          <w:p w:rsidR="0088160E" w:rsidRPr="0088160E" w:rsidRDefault="0088160E" w:rsidP="00AE5036">
            <w:pPr>
              <w:ind w:right="-82"/>
              <w:rPr>
                <w:bCs/>
              </w:rPr>
            </w:pPr>
            <w:r w:rsidRPr="0088160E">
              <w:rPr>
                <w:bCs/>
              </w:rPr>
              <w:t>Правовая игра «А гражданином быть обязан».</w:t>
            </w:r>
          </w:p>
          <w:p w:rsidR="0088160E" w:rsidRPr="0088160E" w:rsidRDefault="0088160E" w:rsidP="00AE5036">
            <w:pPr>
              <w:ind w:right="-82"/>
              <w:rPr>
                <w:bCs/>
                <w:spacing w:val="30"/>
              </w:rPr>
            </w:pPr>
            <w:r w:rsidRPr="0088160E">
              <w:t>Классный час  «Обязанность, долг, присяга».</w:t>
            </w:r>
          </w:p>
          <w:p w:rsidR="0088160E" w:rsidRPr="0088160E" w:rsidRDefault="0088160E" w:rsidP="00AE5036">
            <w:pPr>
              <w:ind w:left="-50" w:right="-82"/>
              <w:rPr>
                <w:bCs/>
                <w:spacing w:val="30"/>
              </w:rPr>
            </w:pPr>
            <w:r w:rsidRPr="0088160E">
              <w:t xml:space="preserve">Правовой час «Ты и закон». </w:t>
            </w:r>
          </w:p>
        </w:tc>
      </w:tr>
      <w:tr w:rsidR="0088160E" w:rsidRPr="0088160E" w:rsidTr="00AE5036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lastRenderedPageBreak/>
              <w:t>Социально-патриотическое</w:t>
            </w:r>
          </w:p>
        </w:tc>
        <w:tc>
          <w:tcPr>
            <w:tcW w:w="7200" w:type="dxa"/>
          </w:tcPr>
          <w:p w:rsidR="0088160E" w:rsidRPr="0088160E" w:rsidRDefault="0088160E" w:rsidP="00AE5036">
            <w:pPr>
              <w:spacing w:line="360" w:lineRule="auto"/>
              <w:ind w:right="-82"/>
            </w:pPr>
            <w:r w:rsidRPr="0088160E">
              <w:t>Конкурс проектов «Моя родословная».</w:t>
            </w:r>
          </w:p>
          <w:p w:rsidR="0088160E" w:rsidRPr="0088160E" w:rsidRDefault="0088160E" w:rsidP="00AE5036">
            <w:pPr>
              <w:spacing w:line="360" w:lineRule="auto"/>
              <w:ind w:right="-82"/>
            </w:pPr>
            <w:r w:rsidRPr="0088160E">
              <w:t>Тематические классные часы «Государственные символы России», «Обычаи и традиции моей страны».</w:t>
            </w:r>
          </w:p>
          <w:p w:rsidR="0088160E" w:rsidRPr="0088160E" w:rsidRDefault="0088160E" w:rsidP="00AE5036">
            <w:pPr>
              <w:spacing w:line="360" w:lineRule="auto"/>
              <w:ind w:right="-82"/>
            </w:pPr>
            <w:r w:rsidRPr="0088160E">
              <w:t>Тематический классный час «Урок мира».</w:t>
            </w:r>
          </w:p>
          <w:p w:rsidR="0088160E" w:rsidRPr="0088160E" w:rsidRDefault="0088160E" w:rsidP="00AE5036">
            <w:pPr>
              <w:spacing w:line="360" w:lineRule="auto"/>
              <w:ind w:right="-82"/>
            </w:pPr>
            <w:r w:rsidRPr="0088160E">
              <w:t>Классные часы на тему «Герои и подвиги».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Конкурс проектов «Сохрани свою историю».</w:t>
            </w:r>
          </w:p>
          <w:p w:rsidR="0088160E" w:rsidRPr="0088160E" w:rsidRDefault="0088160E" w:rsidP="00AE5036">
            <w:pPr>
              <w:spacing w:line="360" w:lineRule="auto"/>
              <w:ind w:right="-82"/>
            </w:pPr>
            <w:r w:rsidRPr="0088160E">
              <w:t>Фестиваль «Вот она, какая моя Родина большая».</w:t>
            </w:r>
          </w:p>
          <w:p w:rsidR="0088160E" w:rsidRPr="0088160E" w:rsidRDefault="0088160E" w:rsidP="00AE5036">
            <w:pPr>
              <w:spacing w:line="360" w:lineRule="auto"/>
              <w:ind w:right="-82"/>
            </w:pPr>
            <w:r w:rsidRPr="0088160E">
              <w:t>Диспут «Я патриот своей Родины?».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Вахта добрых дел «Мир не обойдётся без тебя».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 xml:space="preserve">Круглый стол «Я и Вселенная». </w:t>
            </w:r>
          </w:p>
        </w:tc>
      </w:tr>
      <w:tr w:rsidR="0088160E" w:rsidRPr="0088160E" w:rsidTr="00AE5036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Военно-патриотическое</w:t>
            </w:r>
          </w:p>
        </w:tc>
        <w:tc>
          <w:tcPr>
            <w:tcW w:w="7200" w:type="dxa"/>
          </w:tcPr>
          <w:p w:rsidR="0088160E" w:rsidRPr="0088160E" w:rsidRDefault="0088160E" w:rsidP="00AE5036">
            <w:pPr>
              <w:spacing w:line="360" w:lineRule="auto"/>
              <w:ind w:right="-82"/>
            </w:pPr>
            <w:r w:rsidRPr="0088160E">
              <w:t>Военно-спортивная игра «Зарница».</w:t>
            </w:r>
          </w:p>
          <w:p w:rsidR="0088160E" w:rsidRPr="0088160E" w:rsidRDefault="0088160E" w:rsidP="00AE5036">
            <w:pPr>
              <w:spacing w:line="360" w:lineRule="auto"/>
              <w:ind w:right="-82"/>
            </w:pPr>
            <w:r w:rsidRPr="0088160E">
              <w:t>Тематические классные часы «Слава тебе, победитель солдат!», «Есть такая профессия — Родину защищать».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Выставка моделей боевой техники.</w:t>
            </w:r>
            <w:r w:rsidRPr="0088160E">
              <w:br/>
              <w:t>Диспут  «Кем я стану, кем мне быть, чтобы Родине служить?». </w:t>
            </w:r>
          </w:p>
          <w:p w:rsidR="0088160E" w:rsidRPr="0088160E" w:rsidRDefault="0088160E" w:rsidP="00AE5036">
            <w:pPr>
              <w:spacing w:line="360" w:lineRule="auto"/>
              <w:ind w:right="-82"/>
              <w:rPr>
                <w:bCs/>
                <w:spacing w:val="30"/>
              </w:rPr>
            </w:pPr>
            <w:r w:rsidRPr="0088160E">
              <w:t>«День призывника».</w:t>
            </w:r>
          </w:p>
        </w:tc>
      </w:tr>
      <w:tr w:rsidR="0088160E" w:rsidRPr="0088160E" w:rsidTr="00AE5036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Спортивно-патриотическое</w:t>
            </w:r>
          </w:p>
        </w:tc>
        <w:tc>
          <w:tcPr>
            <w:tcW w:w="7200" w:type="dxa"/>
          </w:tcPr>
          <w:p w:rsidR="0088160E" w:rsidRPr="0088160E" w:rsidRDefault="0088160E" w:rsidP="00AE5036">
            <w:pPr>
              <w:spacing w:line="360" w:lineRule="auto"/>
            </w:pPr>
          </w:p>
          <w:p w:rsidR="0088160E" w:rsidRPr="0088160E" w:rsidRDefault="0088160E" w:rsidP="00AE5036">
            <w:pPr>
              <w:spacing w:line="360" w:lineRule="auto"/>
            </w:pPr>
            <w:r w:rsidRPr="0088160E">
              <w:t>Спартакиада допризывной молодёжи.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«Веселые старты будущих воинов».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Спортивные соревнования «Не перевелись на Руси богатыри».</w:t>
            </w:r>
          </w:p>
          <w:p w:rsidR="0088160E" w:rsidRPr="0088160E" w:rsidRDefault="0088160E" w:rsidP="00AE5036">
            <w:pPr>
              <w:spacing w:line="360" w:lineRule="auto"/>
              <w:rPr>
                <w:bCs/>
                <w:spacing w:val="30"/>
              </w:rPr>
            </w:pPr>
            <w:r w:rsidRPr="0088160E">
              <w:t>Соревнования «Тяжело в учениях, легко в бою».</w:t>
            </w:r>
          </w:p>
        </w:tc>
      </w:tr>
      <w:tr w:rsidR="0088160E" w:rsidRPr="0088160E" w:rsidTr="00AE5036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88160E" w:rsidRPr="0088160E" w:rsidRDefault="0088160E" w:rsidP="00AE5036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Культурно-патриотическое</w:t>
            </w:r>
          </w:p>
        </w:tc>
        <w:tc>
          <w:tcPr>
            <w:tcW w:w="7200" w:type="dxa"/>
          </w:tcPr>
          <w:p w:rsidR="0088160E" w:rsidRPr="0088160E" w:rsidRDefault="0088160E" w:rsidP="00AE5036">
            <w:pPr>
              <w:spacing w:line="360" w:lineRule="auto"/>
            </w:pPr>
          </w:p>
          <w:p w:rsidR="0088160E" w:rsidRPr="0088160E" w:rsidRDefault="0088160E" w:rsidP="00AE5036">
            <w:pPr>
              <w:spacing w:line="360" w:lineRule="auto"/>
              <w:ind w:right="-82"/>
            </w:pPr>
            <w:r w:rsidRPr="0088160E">
              <w:t>Конкурс патриотической песни «Когда поют солдаты».</w:t>
            </w:r>
          </w:p>
          <w:p w:rsidR="0088160E" w:rsidRPr="0088160E" w:rsidRDefault="0088160E" w:rsidP="00AE5036">
            <w:pPr>
              <w:spacing w:line="360" w:lineRule="auto"/>
              <w:ind w:right="-82"/>
            </w:pPr>
            <w:r w:rsidRPr="0088160E">
              <w:t>Конкурса чтецов « Когда мужчины говорят…».</w:t>
            </w:r>
          </w:p>
          <w:p w:rsidR="0088160E" w:rsidRPr="0088160E" w:rsidRDefault="0088160E" w:rsidP="00AE5036">
            <w:pPr>
              <w:spacing w:line="360" w:lineRule="auto"/>
              <w:ind w:right="-82"/>
            </w:pPr>
            <w:r w:rsidRPr="0088160E">
              <w:t>Конкурс рисунков на тему «Сердцу милая Родина».</w:t>
            </w:r>
          </w:p>
          <w:p w:rsidR="0088160E" w:rsidRPr="0088160E" w:rsidRDefault="0088160E" w:rsidP="00AE5036">
            <w:pPr>
              <w:spacing w:line="360" w:lineRule="auto"/>
              <w:ind w:right="-82"/>
            </w:pPr>
            <w:r w:rsidRPr="0088160E">
              <w:t>Конкурс стенгазет «России верные сыны».</w:t>
            </w:r>
          </w:p>
          <w:p w:rsidR="0088160E" w:rsidRPr="0088160E" w:rsidRDefault="0088160E" w:rsidP="00AE5036">
            <w:pPr>
              <w:spacing w:line="360" w:lineRule="auto"/>
              <w:ind w:right="-82"/>
            </w:pPr>
            <w:r w:rsidRPr="0088160E">
              <w:t>Конкурс патриотической и солдатской песни «Споёмте, друзья!».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Конкурс рисунков «Я только слышал о войне».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Театрализованный конкурс «Литературные произведения о войне».</w:t>
            </w:r>
          </w:p>
          <w:p w:rsidR="0088160E" w:rsidRPr="0088160E" w:rsidRDefault="0088160E" w:rsidP="00AE5036">
            <w:pPr>
              <w:spacing w:line="360" w:lineRule="auto"/>
            </w:pPr>
            <w:r w:rsidRPr="0088160E">
              <w:t>Литературно-музыкальная композиция «Победный май».</w:t>
            </w:r>
          </w:p>
        </w:tc>
      </w:tr>
    </w:tbl>
    <w:p w:rsidR="0088160E" w:rsidRPr="0088160E" w:rsidRDefault="0088160E" w:rsidP="0088160E">
      <w:pPr>
        <w:spacing w:line="360" w:lineRule="auto"/>
        <w:rPr>
          <w:b/>
        </w:rPr>
      </w:pPr>
    </w:p>
    <w:p w:rsidR="0088160E" w:rsidRPr="0088160E" w:rsidRDefault="0098344C" w:rsidP="0098344C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</w:t>
      </w:r>
      <w:r w:rsidR="0088160E" w:rsidRPr="0088160E">
        <w:rPr>
          <w:b/>
        </w:rPr>
        <w:t>4. Ожидаемые результаты</w:t>
      </w:r>
    </w:p>
    <w:p w:rsidR="0088160E" w:rsidRPr="0088160E" w:rsidRDefault="0088160E" w:rsidP="0088160E">
      <w:pPr>
        <w:spacing w:line="360" w:lineRule="auto"/>
        <w:ind w:left="360"/>
      </w:pPr>
    </w:p>
    <w:p w:rsidR="0088160E" w:rsidRPr="0088160E" w:rsidRDefault="0088160E" w:rsidP="0088160E">
      <w:pPr>
        <w:spacing w:line="360" w:lineRule="auto"/>
        <w:ind w:firstLine="720"/>
        <w:jc w:val="both"/>
      </w:pPr>
      <w:r w:rsidRPr="0088160E">
        <w:t>Конечными результатами программы должны стать:</w:t>
      </w:r>
    </w:p>
    <w:p w:rsidR="0088160E" w:rsidRPr="0088160E" w:rsidRDefault="0088160E" w:rsidP="0088160E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создание системы патриотического воспитания в школе; </w:t>
      </w:r>
    </w:p>
    <w:p w:rsidR="0088160E" w:rsidRPr="0088160E" w:rsidRDefault="0088160E" w:rsidP="0088160E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lastRenderedPageBreak/>
        <w:t xml:space="preserve">внедрение в практику педагогической деятельности передовых форм и методов патриотического воспитания; </w:t>
      </w:r>
    </w:p>
    <w:p w:rsidR="0088160E" w:rsidRPr="0088160E" w:rsidRDefault="0088160E" w:rsidP="0088160E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сохранение и развитие у школьников чувства гордости, любви к Родине, родному краю, школе; </w:t>
      </w:r>
    </w:p>
    <w:p w:rsidR="0088160E" w:rsidRPr="0088160E" w:rsidRDefault="0088160E" w:rsidP="0088160E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 формирование у школьников готовности к вооружённой защите Родины; </w:t>
      </w:r>
    </w:p>
    <w:p w:rsidR="0088160E" w:rsidRPr="0088160E" w:rsidRDefault="0088160E" w:rsidP="0088160E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активизация интереса к углублённому изучению истории Отечества; </w:t>
      </w:r>
    </w:p>
    <w:p w:rsidR="0088160E" w:rsidRPr="0088160E" w:rsidRDefault="0088160E" w:rsidP="0088160E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повышение интереса учащихся к военно-прикладным видам спорта, развитию физических и волевых качеств; </w:t>
      </w:r>
    </w:p>
    <w:p w:rsidR="0088160E" w:rsidRPr="0088160E" w:rsidRDefault="0088160E" w:rsidP="0088160E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расширение участия школьников в военно-прикладных и технических видах спорта; </w:t>
      </w:r>
    </w:p>
    <w:p w:rsidR="0088160E" w:rsidRPr="0088160E" w:rsidRDefault="0088160E" w:rsidP="0088160E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воспитание у школьников уважения к подвигу отцов; </w:t>
      </w:r>
    </w:p>
    <w:p w:rsidR="0088160E" w:rsidRPr="0088160E" w:rsidRDefault="0088160E" w:rsidP="0088160E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привлечение широкой общественности к участию в работе по патриотическому воспитанию школьников; </w:t>
      </w:r>
    </w:p>
    <w:p w:rsidR="0088160E" w:rsidRPr="0088160E" w:rsidRDefault="0088160E" w:rsidP="0088160E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 расширение и совершенствование информационной базы пропаганды патриотического воспитания в школе; </w:t>
      </w:r>
    </w:p>
    <w:p w:rsidR="0088160E" w:rsidRPr="0088160E" w:rsidRDefault="0088160E" w:rsidP="0088160E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>расширение методологической базы патриотического воспитания в системе образования;</w:t>
      </w:r>
    </w:p>
    <w:p w:rsidR="0088160E" w:rsidRPr="0088160E" w:rsidRDefault="0088160E" w:rsidP="0088160E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>активизация творческого потенциала педагогов в деле патриотического воспитания.</w:t>
      </w:r>
    </w:p>
    <w:p w:rsidR="0088160E" w:rsidRPr="0088160E" w:rsidRDefault="0088160E" w:rsidP="0088160E">
      <w:pPr>
        <w:spacing w:line="360" w:lineRule="auto"/>
        <w:ind w:firstLine="540"/>
      </w:pPr>
    </w:p>
    <w:p w:rsidR="0088160E" w:rsidRPr="0088160E" w:rsidRDefault="0098344C" w:rsidP="0098344C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88160E" w:rsidRPr="0088160E">
        <w:rPr>
          <w:b/>
          <w:bCs/>
        </w:rPr>
        <w:t>Ожидаемые результаты по этапам реализации Программы:</w:t>
      </w:r>
    </w:p>
    <w:p w:rsidR="0088160E" w:rsidRPr="0088160E" w:rsidRDefault="0088160E" w:rsidP="0088160E">
      <w:pPr>
        <w:spacing w:line="360" w:lineRule="auto"/>
        <w:rPr>
          <w:b/>
        </w:rPr>
      </w:pPr>
    </w:p>
    <w:p w:rsidR="0088160E" w:rsidRPr="0088160E" w:rsidRDefault="0088160E" w:rsidP="0088160E">
      <w:pPr>
        <w:numPr>
          <w:ilvl w:val="1"/>
          <w:numId w:val="6"/>
        </w:numPr>
        <w:spacing w:line="360" w:lineRule="auto"/>
        <w:jc w:val="both"/>
      </w:pPr>
      <w:r w:rsidRPr="0088160E">
        <w:t>Проектный этап: получение целостной картины состояния гражданско-патриотического воспитания в школе и сформированности гражданственности как личностного качества у членов школьного сообщества.</w:t>
      </w:r>
    </w:p>
    <w:p w:rsidR="0088160E" w:rsidRPr="0088160E" w:rsidRDefault="0088160E" w:rsidP="0088160E">
      <w:pPr>
        <w:numPr>
          <w:ilvl w:val="1"/>
          <w:numId w:val="6"/>
        </w:numPr>
        <w:spacing w:line="360" w:lineRule="auto"/>
        <w:jc w:val="both"/>
      </w:pPr>
      <w:r w:rsidRPr="0088160E">
        <w:t>Практический этап: активация деятельности в рамках гражданско-патриотического воспитания.</w:t>
      </w:r>
    </w:p>
    <w:p w:rsidR="0088160E" w:rsidRPr="0088160E" w:rsidRDefault="0088160E" w:rsidP="0088160E">
      <w:pPr>
        <w:numPr>
          <w:ilvl w:val="1"/>
          <w:numId w:val="6"/>
        </w:numPr>
        <w:spacing w:line="360" w:lineRule="auto"/>
        <w:jc w:val="both"/>
      </w:pPr>
      <w:r w:rsidRPr="0088160E">
        <w:t>Аналитический этап: изменение социальной и гражданской позиции членов школьного сообщества; определение системы дальнейшей деятельности по ГП воспитанию школьников.</w:t>
      </w:r>
    </w:p>
    <w:p w:rsidR="0088160E" w:rsidRPr="0088160E" w:rsidRDefault="0098344C" w:rsidP="0098344C">
      <w:pPr>
        <w:pStyle w:val="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88160E" w:rsidRPr="0088160E">
        <w:rPr>
          <w:sz w:val="24"/>
          <w:szCs w:val="24"/>
        </w:rPr>
        <w:t>5. Оценка эффективности реализации Программы</w:t>
      </w:r>
    </w:p>
    <w:p w:rsidR="0088160E" w:rsidRPr="0088160E" w:rsidRDefault="0088160E" w:rsidP="0088160E"/>
    <w:p w:rsidR="0088160E" w:rsidRPr="0088160E" w:rsidRDefault="0088160E" w:rsidP="0088160E">
      <w:pPr>
        <w:spacing w:line="360" w:lineRule="auto"/>
        <w:ind w:firstLine="709"/>
        <w:jc w:val="both"/>
      </w:pPr>
      <w:r w:rsidRPr="0088160E">
        <w:t xml:space="preserve">Оценка эффективности реализации Программы осуществляется на основе обобщенных оценочных показателей (индикаторов), включающих целенаправленность воспитательного процесса, его системный, содержательный и организационный характер, использование современных технологий воспитательного воздействия. </w:t>
      </w:r>
    </w:p>
    <w:p w:rsidR="0088160E" w:rsidRPr="0088160E" w:rsidRDefault="0088160E" w:rsidP="0088160E">
      <w:pPr>
        <w:spacing w:line="360" w:lineRule="auto"/>
        <w:ind w:firstLine="709"/>
        <w:jc w:val="both"/>
      </w:pPr>
      <w:r w:rsidRPr="0088160E">
        <w:t>В результате осуществления Программы ожидается:</w:t>
      </w:r>
    </w:p>
    <w:p w:rsidR="0088160E" w:rsidRPr="0088160E" w:rsidRDefault="0088160E" w:rsidP="0088160E">
      <w:pPr>
        <w:numPr>
          <w:ilvl w:val="0"/>
          <w:numId w:val="8"/>
        </w:numPr>
        <w:tabs>
          <w:tab w:val="clear" w:pos="880"/>
          <w:tab w:val="num" w:pos="1440"/>
          <w:tab w:val="left" w:pos="4040"/>
        </w:tabs>
        <w:spacing w:line="360" w:lineRule="auto"/>
        <w:ind w:left="1440"/>
        <w:jc w:val="both"/>
        <w:rPr>
          <w:rFonts w:ascii="Verdana" w:hAnsi="Verdana"/>
        </w:rPr>
      </w:pPr>
      <w:r w:rsidRPr="0088160E">
        <w:lastRenderedPageBreak/>
        <w:t>повышение эффективности патриотической работы;</w:t>
      </w:r>
    </w:p>
    <w:p w:rsidR="0088160E" w:rsidRPr="0088160E" w:rsidRDefault="0088160E" w:rsidP="0088160E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повышение качества и количества мероприятий по организации и проведению патриотической работы с детьми и подростками;</w:t>
      </w:r>
    </w:p>
    <w:p w:rsidR="0088160E" w:rsidRPr="0088160E" w:rsidRDefault="0088160E" w:rsidP="0088160E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формирование гражданской грамотности учащихся;</w:t>
      </w:r>
    </w:p>
    <w:p w:rsidR="0088160E" w:rsidRPr="0088160E" w:rsidRDefault="0088160E" w:rsidP="0088160E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внедрение новых форм работы в гражданско-патриотическое воспитание и повышение эффективности патриотической работы;</w:t>
      </w:r>
    </w:p>
    <w:p w:rsidR="0088160E" w:rsidRPr="0088160E" w:rsidRDefault="0088160E" w:rsidP="0088160E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обеспечение духовно-нравственного единства в школе, снижение степени идеологического противостояния, возрождение духовных ценностей школьников;</w:t>
      </w:r>
    </w:p>
    <w:p w:rsidR="0088160E" w:rsidRPr="0088160E" w:rsidRDefault="0088160E" w:rsidP="0088160E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развитие толерантности;</w:t>
      </w:r>
    </w:p>
    <w:p w:rsidR="0088160E" w:rsidRPr="0088160E" w:rsidRDefault="0088160E" w:rsidP="0088160E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улучшение условий для формирования патриотических чувств.</w:t>
      </w:r>
    </w:p>
    <w:p w:rsidR="0088160E" w:rsidRPr="0088160E" w:rsidRDefault="0088160E" w:rsidP="0088160E">
      <w:pPr>
        <w:tabs>
          <w:tab w:val="num" w:pos="1440"/>
        </w:tabs>
        <w:spacing w:line="360" w:lineRule="auto"/>
        <w:ind w:left="1440" w:hanging="360"/>
        <w:jc w:val="both"/>
      </w:pPr>
    </w:p>
    <w:p w:rsidR="0088160E" w:rsidRPr="0088160E" w:rsidRDefault="0088160E" w:rsidP="0088160E">
      <w:pPr>
        <w:tabs>
          <w:tab w:val="num" w:pos="1440"/>
        </w:tabs>
        <w:spacing w:line="360" w:lineRule="auto"/>
        <w:ind w:firstLine="720"/>
        <w:jc w:val="both"/>
      </w:pPr>
      <w:r w:rsidRPr="0088160E">
        <w:t>Количественными результатами реализации Программы должны стать:</w:t>
      </w:r>
    </w:p>
    <w:p w:rsidR="0088160E" w:rsidRPr="0088160E" w:rsidRDefault="0088160E" w:rsidP="0088160E">
      <w:pPr>
        <w:numPr>
          <w:ilvl w:val="0"/>
          <w:numId w:val="7"/>
        </w:numPr>
        <w:tabs>
          <w:tab w:val="clear" w:pos="955"/>
          <w:tab w:val="num" w:pos="1440"/>
        </w:tabs>
        <w:spacing w:line="360" w:lineRule="auto"/>
        <w:ind w:left="1440"/>
        <w:jc w:val="both"/>
      </w:pPr>
      <w:r w:rsidRPr="0088160E">
        <w:t>доведение числа систематически занимающихся патриотической работой школьников до уровня 50%;</w:t>
      </w:r>
    </w:p>
    <w:p w:rsidR="0088160E" w:rsidRPr="0088160E" w:rsidRDefault="0088160E" w:rsidP="0088160E">
      <w:pPr>
        <w:numPr>
          <w:ilvl w:val="0"/>
          <w:numId w:val="7"/>
        </w:numPr>
        <w:tabs>
          <w:tab w:val="clear" w:pos="955"/>
          <w:tab w:val="num" w:pos="1440"/>
        </w:tabs>
        <w:spacing w:line="360" w:lineRule="auto"/>
        <w:ind w:left="1440"/>
        <w:jc w:val="both"/>
      </w:pPr>
      <w:r w:rsidRPr="0088160E">
        <w:t>привлечение подростков групп «риска» к общественным мероприятиям патриотической направленности и как следствие снижение числа школьников, совершивших правонарушения;</w:t>
      </w:r>
    </w:p>
    <w:p w:rsidR="0088160E" w:rsidRPr="0088160E" w:rsidRDefault="0088160E" w:rsidP="0088160E">
      <w:pPr>
        <w:numPr>
          <w:ilvl w:val="0"/>
          <w:numId w:val="7"/>
        </w:numPr>
        <w:tabs>
          <w:tab w:val="clear" w:pos="955"/>
          <w:tab w:val="num" w:pos="1440"/>
        </w:tabs>
        <w:spacing w:line="360" w:lineRule="auto"/>
        <w:ind w:left="1440"/>
        <w:jc w:val="both"/>
      </w:pPr>
      <w:r w:rsidRPr="0088160E">
        <w:t>повышение уровня воспитанности и нравственности учащихся.</w:t>
      </w:r>
    </w:p>
    <w:p w:rsidR="0088160E" w:rsidRPr="0088160E" w:rsidRDefault="0088160E" w:rsidP="0088160E">
      <w:pPr>
        <w:spacing w:line="360" w:lineRule="auto"/>
        <w:ind w:firstLine="709"/>
        <w:jc w:val="both"/>
      </w:pPr>
    </w:p>
    <w:p w:rsidR="0088160E" w:rsidRPr="0088160E" w:rsidRDefault="0098344C" w:rsidP="0098344C">
      <w:pPr>
        <w:spacing w:line="360" w:lineRule="auto"/>
        <w:rPr>
          <w:rFonts w:ascii="Verdana" w:hAnsi="Verdana"/>
          <w:b/>
        </w:rPr>
      </w:pPr>
      <w:r>
        <w:t xml:space="preserve">                                        </w:t>
      </w:r>
      <w:r w:rsidR="0088160E" w:rsidRPr="0088160E">
        <w:rPr>
          <w:b/>
        </w:rPr>
        <w:t>6.</w:t>
      </w:r>
      <w:r w:rsidR="0088160E" w:rsidRPr="0088160E">
        <w:rPr>
          <w:b/>
          <w:bCs/>
          <w:i/>
          <w:iCs/>
        </w:rPr>
        <w:t xml:space="preserve"> </w:t>
      </w:r>
      <w:r w:rsidR="0088160E" w:rsidRPr="0088160E">
        <w:rPr>
          <w:b/>
          <w:bCs/>
          <w:iCs/>
        </w:rPr>
        <w:t>Контроль за реализацией Программы</w:t>
      </w:r>
    </w:p>
    <w:p w:rsidR="0088160E" w:rsidRPr="0088160E" w:rsidRDefault="0088160E" w:rsidP="0088160E">
      <w:pPr>
        <w:tabs>
          <w:tab w:val="left" w:pos="4040"/>
        </w:tabs>
        <w:spacing w:line="360" w:lineRule="auto"/>
        <w:ind w:firstLine="709"/>
        <w:jc w:val="both"/>
      </w:pPr>
    </w:p>
    <w:p w:rsidR="0088160E" w:rsidRPr="0088160E" w:rsidRDefault="0088160E" w:rsidP="0088160E">
      <w:pPr>
        <w:tabs>
          <w:tab w:val="left" w:pos="4040"/>
        </w:tabs>
        <w:spacing w:line="360" w:lineRule="auto"/>
        <w:ind w:firstLine="709"/>
        <w:jc w:val="both"/>
      </w:pPr>
      <w:r w:rsidRPr="0088160E">
        <w:t xml:space="preserve">Для координации деятельности всех структур школы, заинтересованных в реализации системы патриотического воспитания, образования и просвещения, создан координационный совет при администрации </w:t>
      </w:r>
      <w:r w:rsidR="0098344C">
        <w:t>МКОУ «Кардоновская СОШ»</w:t>
      </w:r>
      <w:r w:rsidRPr="0088160E">
        <w:t>, который обсуждает промежуточные результаты работы по Программе, уточняет механизм ее реализации.</w:t>
      </w:r>
    </w:p>
    <w:p w:rsidR="0088160E" w:rsidRPr="0088160E" w:rsidRDefault="0088160E" w:rsidP="0088160E">
      <w:pPr>
        <w:tabs>
          <w:tab w:val="left" w:pos="4040"/>
        </w:tabs>
        <w:spacing w:line="360" w:lineRule="auto"/>
        <w:ind w:firstLine="709"/>
        <w:jc w:val="both"/>
        <w:rPr>
          <w:rFonts w:ascii="Verdana" w:hAnsi="Verdana"/>
        </w:rPr>
      </w:pPr>
      <w:r w:rsidRPr="0088160E">
        <w:t>В состав совета входят:</w:t>
      </w:r>
    </w:p>
    <w:p w:rsidR="0088160E" w:rsidRPr="0088160E" w:rsidRDefault="0088160E" w:rsidP="0088160E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rFonts w:ascii="Verdana" w:hAnsi="Verdana"/>
        </w:rPr>
      </w:pPr>
      <w:r w:rsidRPr="0088160E">
        <w:t>1. Зам. директора по воспитательной работе.</w:t>
      </w:r>
    </w:p>
    <w:p w:rsidR="0088160E" w:rsidRPr="0088160E" w:rsidRDefault="0088160E" w:rsidP="0088160E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rFonts w:ascii="Verdana" w:hAnsi="Verdana"/>
        </w:rPr>
      </w:pPr>
      <w:r w:rsidRPr="0088160E">
        <w:t>2. Зам. директора по учебно-воспитательной работе.</w:t>
      </w:r>
    </w:p>
    <w:p w:rsidR="0088160E" w:rsidRPr="0088160E" w:rsidRDefault="0088160E" w:rsidP="0098344C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rFonts w:ascii="Verdana" w:hAnsi="Verdana"/>
        </w:rPr>
      </w:pPr>
      <w:r w:rsidRPr="0088160E">
        <w:t>3. Руководитель МО классных руководителей.</w:t>
      </w:r>
    </w:p>
    <w:p w:rsidR="0088160E" w:rsidRPr="0088160E" w:rsidRDefault="0098344C" w:rsidP="0088160E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rFonts w:ascii="Verdana" w:hAnsi="Verdana"/>
        </w:rPr>
      </w:pPr>
      <w:r>
        <w:t>4</w:t>
      </w:r>
      <w:r w:rsidR="0088160E" w:rsidRPr="0088160E">
        <w:t>. Учителя истории, ОБЖ, физической культуры.</w:t>
      </w:r>
    </w:p>
    <w:p w:rsidR="0088160E" w:rsidRPr="0088160E" w:rsidRDefault="0098344C" w:rsidP="0088160E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b/>
        </w:rPr>
      </w:pPr>
      <w:r>
        <w:t>5</w:t>
      </w:r>
      <w:r w:rsidR="0088160E" w:rsidRPr="0088160E">
        <w:t>. Библиотекарь.</w:t>
      </w:r>
    </w:p>
    <w:p w:rsidR="0088160E" w:rsidRPr="0088160E" w:rsidRDefault="0088160E" w:rsidP="0088160E">
      <w:pPr>
        <w:spacing w:line="360" w:lineRule="auto"/>
      </w:pPr>
    </w:p>
    <w:p w:rsidR="0088160E" w:rsidRPr="0088160E" w:rsidRDefault="0088160E" w:rsidP="0088160E">
      <w:pPr>
        <w:spacing w:before="100" w:beforeAutospacing="1" w:after="100" w:afterAutospacing="1" w:line="360" w:lineRule="auto"/>
      </w:pPr>
    </w:p>
    <w:sectPr w:rsidR="0088160E" w:rsidRPr="0088160E" w:rsidSect="00D80C4D">
      <w:footerReference w:type="even" r:id="rId8"/>
      <w:footerReference w:type="default" r:id="rId9"/>
      <w:pgSz w:w="11906" w:h="16838"/>
      <w:pgMar w:top="1134" w:right="850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C1" w:rsidRDefault="00D629C1">
      <w:r>
        <w:separator/>
      </w:r>
    </w:p>
  </w:endnote>
  <w:endnote w:type="continuationSeparator" w:id="0">
    <w:p w:rsidR="00D629C1" w:rsidRDefault="00D6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664" w:rsidRDefault="0098344C" w:rsidP="00D80C4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0664" w:rsidRDefault="00D629C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664" w:rsidRDefault="0098344C" w:rsidP="00D80C4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7B45">
      <w:rPr>
        <w:rStyle w:val="aa"/>
        <w:noProof/>
      </w:rPr>
      <w:t>8</w:t>
    </w:r>
    <w:r>
      <w:rPr>
        <w:rStyle w:val="aa"/>
      </w:rPr>
      <w:fldChar w:fldCharType="end"/>
    </w:r>
  </w:p>
  <w:p w:rsidR="00FB0664" w:rsidRDefault="00D62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C1" w:rsidRDefault="00D629C1">
      <w:r>
        <w:separator/>
      </w:r>
    </w:p>
  </w:footnote>
  <w:footnote w:type="continuationSeparator" w:id="0">
    <w:p w:rsidR="00D629C1" w:rsidRDefault="00D6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63C3"/>
    <w:multiLevelType w:val="hybridMultilevel"/>
    <w:tmpl w:val="04184592"/>
    <w:lvl w:ilvl="0" w:tplc="F1D4F626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2F98"/>
    <w:multiLevelType w:val="hybridMultilevel"/>
    <w:tmpl w:val="965A8886"/>
    <w:lvl w:ilvl="0" w:tplc="F1D4F626">
      <w:start w:val="1"/>
      <w:numFmt w:val="bullet"/>
      <w:lvlText w:val=""/>
      <w:lvlJc w:val="left"/>
      <w:pPr>
        <w:tabs>
          <w:tab w:val="num" w:pos="955"/>
        </w:tabs>
        <w:ind w:left="9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8FC3D71"/>
    <w:multiLevelType w:val="multilevel"/>
    <w:tmpl w:val="B3A0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C7D58"/>
    <w:multiLevelType w:val="hybridMultilevel"/>
    <w:tmpl w:val="DF0EB884"/>
    <w:lvl w:ilvl="0" w:tplc="EBB08798">
      <w:start w:val="1"/>
      <w:numFmt w:val="bullet"/>
      <w:lvlText w:val="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1D0349"/>
    <w:multiLevelType w:val="hybridMultilevel"/>
    <w:tmpl w:val="7F4A9C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96B57"/>
    <w:multiLevelType w:val="hybridMultilevel"/>
    <w:tmpl w:val="6046B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14A8"/>
    <w:multiLevelType w:val="hybridMultilevel"/>
    <w:tmpl w:val="DF7C2CDE"/>
    <w:lvl w:ilvl="0" w:tplc="F1D4F626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63C02"/>
    <w:multiLevelType w:val="hybridMultilevel"/>
    <w:tmpl w:val="9B0ED9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1475"/>
    <w:multiLevelType w:val="multilevel"/>
    <w:tmpl w:val="ABD2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A145D"/>
    <w:multiLevelType w:val="multilevel"/>
    <w:tmpl w:val="F956F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sz w:val="20"/>
      </w:rPr>
    </w:lvl>
  </w:abstractNum>
  <w:abstractNum w:abstractNumId="10" w15:restartNumberingAfterBreak="0">
    <w:nsid w:val="7E8E4F6F"/>
    <w:multiLevelType w:val="hybridMultilevel"/>
    <w:tmpl w:val="4E0A675C"/>
    <w:lvl w:ilvl="0" w:tplc="F1D4F626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2F"/>
    <w:rsid w:val="00046F88"/>
    <w:rsid w:val="001B5072"/>
    <w:rsid w:val="002D1F70"/>
    <w:rsid w:val="00344017"/>
    <w:rsid w:val="0039066A"/>
    <w:rsid w:val="004430AB"/>
    <w:rsid w:val="00476214"/>
    <w:rsid w:val="006B5F8A"/>
    <w:rsid w:val="00787229"/>
    <w:rsid w:val="007E05BB"/>
    <w:rsid w:val="0088160E"/>
    <w:rsid w:val="008B4049"/>
    <w:rsid w:val="008D01B4"/>
    <w:rsid w:val="00947B45"/>
    <w:rsid w:val="0098344C"/>
    <w:rsid w:val="00A2752F"/>
    <w:rsid w:val="00A83D7A"/>
    <w:rsid w:val="00AA6E70"/>
    <w:rsid w:val="00AD6CA6"/>
    <w:rsid w:val="00AD768B"/>
    <w:rsid w:val="00C4315D"/>
    <w:rsid w:val="00C649FD"/>
    <w:rsid w:val="00C82016"/>
    <w:rsid w:val="00CB347E"/>
    <w:rsid w:val="00CE7AFE"/>
    <w:rsid w:val="00D629C1"/>
    <w:rsid w:val="00DE567F"/>
    <w:rsid w:val="00EF642F"/>
    <w:rsid w:val="00F8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3B56"/>
  <w15:docId w15:val="{0FB88950-8258-4FEA-991F-4BBEF7F3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816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8816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16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8816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88160E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88160E"/>
    <w:rPr>
      <w:i/>
      <w:iCs/>
    </w:rPr>
  </w:style>
  <w:style w:type="character" w:styleId="a5">
    <w:name w:val="Strong"/>
    <w:basedOn w:val="a0"/>
    <w:qFormat/>
    <w:rsid w:val="0088160E"/>
    <w:rPr>
      <w:b/>
      <w:bCs/>
    </w:rPr>
  </w:style>
  <w:style w:type="paragraph" w:customStyle="1" w:styleId="a6">
    <w:name w:val="a"/>
    <w:basedOn w:val="a"/>
    <w:rsid w:val="0088160E"/>
    <w:pPr>
      <w:spacing w:before="100" w:beforeAutospacing="1" w:after="100" w:afterAutospacing="1"/>
    </w:pPr>
  </w:style>
  <w:style w:type="table" w:styleId="a7">
    <w:name w:val="Table Grid"/>
    <w:basedOn w:val="a1"/>
    <w:rsid w:val="0088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8816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16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8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D39A3-53CB-4C66-A963-80B0EAE5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3639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media2</cp:lastModifiedBy>
  <cp:revision>10</cp:revision>
  <dcterms:created xsi:type="dcterms:W3CDTF">2020-02-27T12:05:00Z</dcterms:created>
  <dcterms:modified xsi:type="dcterms:W3CDTF">2023-11-07T10:50:00Z</dcterms:modified>
</cp:coreProperties>
</file>