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A68" w:rsidRPr="0080423E" w:rsidRDefault="000E47BB">
      <w:pPr>
        <w:spacing w:after="0" w:line="408" w:lineRule="auto"/>
        <w:ind w:left="120"/>
        <w:jc w:val="center"/>
        <w:rPr>
          <w:lang w:val="ru-RU"/>
        </w:rPr>
      </w:pPr>
      <w:bookmarkStart w:id="0" w:name="block-17815605"/>
      <w:r w:rsidRPr="0080423E">
        <w:rPr>
          <w:rFonts w:ascii="Times New Roman" w:hAnsi="Times New Roman"/>
          <w:b/>
          <w:color w:val="000000"/>
          <w:sz w:val="28"/>
          <w:lang w:val="ru-RU"/>
        </w:rPr>
        <w:t>МИНИСТЕРСТВО ПРОСВЕЩЕНИЯ РОССИЙСКОЙ ФЕДЕРАЦИИ</w:t>
      </w:r>
    </w:p>
    <w:p w:rsidR="002F1A68" w:rsidRPr="0080423E" w:rsidRDefault="000E47BB">
      <w:pPr>
        <w:spacing w:after="0" w:line="408" w:lineRule="auto"/>
        <w:ind w:left="120"/>
        <w:jc w:val="center"/>
        <w:rPr>
          <w:lang w:val="ru-RU"/>
        </w:rPr>
      </w:pPr>
      <w:bookmarkStart w:id="1" w:name="ac61422a-29c7-4a5a-957e-10d44a9a8bf8"/>
      <w:r w:rsidRPr="0080423E">
        <w:rPr>
          <w:rFonts w:ascii="Times New Roman" w:hAnsi="Times New Roman"/>
          <w:b/>
          <w:color w:val="000000"/>
          <w:sz w:val="28"/>
          <w:lang w:val="ru-RU"/>
        </w:rPr>
        <w:t>Министерство образования Республики Дагестан</w:t>
      </w:r>
      <w:bookmarkEnd w:id="1"/>
      <w:r w:rsidRPr="0080423E">
        <w:rPr>
          <w:rFonts w:ascii="Times New Roman" w:hAnsi="Times New Roman"/>
          <w:b/>
          <w:color w:val="000000"/>
          <w:sz w:val="28"/>
          <w:lang w:val="ru-RU"/>
        </w:rPr>
        <w:t xml:space="preserve"> </w:t>
      </w:r>
    </w:p>
    <w:p w:rsidR="002F1A68" w:rsidRPr="0080423E" w:rsidRDefault="0080423E">
      <w:pPr>
        <w:spacing w:after="0" w:line="408" w:lineRule="auto"/>
        <w:ind w:left="120"/>
        <w:jc w:val="center"/>
        <w:rPr>
          <w:lang w:val="ru-RU"/>
        </w:rPr>
      </w:pPr>
      <w:bookmarkStart w:id="2" w:name="999bf644-f3de-4153-a38b-a44d917c4aaf"/>
      <w:r>
        <w:rPr>
          <w:rFonts w:ascii="Times New Roman" w:hAnsi="Times New Roman"/>
          <w:b/>
          <w:color w:val="000000"/>
          <w:sz w:val="28"/>
          <w:lang w:val="ru-RU"/>
        </w:rPr>
        <w:t xml:space="preserve">Управление </w:t>
      </w:r>
      <w:r w:rsidR="000E47BB" w:rsidRPr="0080423E">
        <w:rPr>
          <w:rFonts w:ascii="Times New Roman" w:hAnsi="Times New Roman"/>
          <w:b/>
          <w:color w:val="000000"/>
          <w:sz w:val="28"/>
          <w:lang w:val="ru-RU"/>
        </w:rPr>
        <w:t xml:space="preserve">образования </w:t>
      </w:r>
      <w:proofErr w:type="spellStart"/>
      <w:r w:rsidR="000E47BB" w:rsidRPr="0080423E">
        <w:rPr>
          <w:rFonts w:ascii="Times New Roman" w:hAnsi="Times New Roman"/>
          <w:b/>
          <w:color w:val="000000"/>
          <w:sz w:val="28"/>
          <w:lang w:val="ru-RU"/>
        </w:rPr>
        <w:t>Кизлярского</w:t>
      </w:r>
      <w:proofErr w:type="spellEnd"/>
      <w:r w:rsidR="000E47BB" w:rsidRPr="0080423E">
        <w:rPr>
          <w:rFonts w:ascii="Times New Roman" w:hAnsi="Times New Roman"/>
          <w:b/>
          <w:color w:val="000000"/>
          <w:sz w:val="28"/>
          <w:lang w:val="ru-RU"/>
        </w:rPr>
        <w:t xml:space="preserve"> района</w:t>
      </w:r>
      <w:bookmarkEnd w:id="2"/>
    </w:p>
    <w:p w:rsidR="002F1A68" w:rsidRPr="0080423E" w:rsidRDefault="000E47BB">
      <w:pPr>
        <w:spacing w:after="0" w:line="408" w:lineRule="auto"/>
        <w:ind w:left="120"/>
        <w:jc w:val="center"/>
        <w:rPr>
          <w:lang w:val="ru-RU"/>
        </w:rPr>
      </w:pPr>
      <w:r w:rsidRPr="0080423E">
        <w:rPr>
          <w:rFonts w:ascii="Times New Roman" w:hAnsi="Times New Roman"/>
          <w:b/>
          <w:color w:val="000000"/>
          <w:sz w:val="28"/>
          <w:lang w:val="ru-RU"/>
        </w:rPr>
        <w:t>МКОУ "</w:t>
      </w:r>
      <w:proofErr w:type="spellStart"/>
      <w:r w:rsidRPr="0080423E">
        <w:rPr>
          <w:rFonts w:ascii="Times New Roman" w:hAnsi="Times New Roman"/>
          <w:b/>
          <w:color w:val="000000"/>
          <w:sz w:val="28"/>
          <w:lang w:val="ru-RU"/>
        </w:rPr>
        <w:t>Кардоновская</w:t>
      </w:r>
      <w:proofErr w:type="spellEnd"/>
      <w:r w:rsidRPr="0080423E">
        <w:rPr>
          <w:rFonts w:ascii="Times New Roman" w:hAnsi="Times New Roman"/>
          <w:b/>
          <w:color w:val="000000"/>
          <w:sz w:val="28"/>
          <w:lang w:val="ru-RU"/>
        </w:rPr>
        <w:t xml:space="preserve"> СОШ"</w:t>
      </w:r>
    </w:p>
    <w:p w:rsidR="002F1A68" w:rsidRPr="0080423E" w:rsidRDefault="002F1A68">
      <w:pPr>
        <w:spacing w:after="0"/>
        <w:ind w:left="120"/>
        <w:rPr>
          <w:lang w:val="ru-RU"/>
        </w:rPr>
      </w:pPr>
    </w:p>
    <w:p w:rsidR="002F1A68" w:rsidRPr="0080423E" w:rsidRDefault="002F1A68">
      <w:pPr>
        <w:spacing w:after="0"/>
        <w:ind w:left="120"/>
        <w:rPr>
          <w:lang w:val="ru-RU"/>
        </w:rPr>
      </w:pPr>
    </w:p>
    <w:p w:rsidR="002F1A68" w:rsidRPr="0080423E" w:rsidRDefault="002F1A68">
      <w:pPr>
        <w:spacing w:after="0"/>
        <w:ind w:left="120"/>
        <w:rPr>
          <w:lang w:val="ru-RU"/>
        </w:rPr>
      </w:pPr>
    </w:p>
    <w:p w:rsidR="002F1A68" w:rsidRPr="0080423E" w:rsidRDefault="002F1A6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0E47B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0E47B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Методическое объединение учителей</w:t>
            </w:r>
          </w:p>
          <w:p w:rsidR="004E6975" w:rsidRDefault="000E47B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E47BB" w:rsidP="0080423E">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Абдулхалимов</w:t>
            </w:r>
            <w:proofErr w:type="spellEnd"/>
            <w:r w:rsidRPr="008944ED">
              <w:rPr>
                <w:rFonts w:ascii="Times New Roman" w:eastAsia="Times New Roman" w:hAnsi="Times New Roman"/>
                <w:color w:val="000000"/>
                <w:sz w:val="24"/>
                <w:szCs w:val="24"/>
                <w:lang w:val="ru-RU"/>
              </w:rPr>
              <w:t xml:space="preserve"> М.Р.</w:t>
            </w:r>
          </w:p>
          <w:p w:rsidR="004E6975" w:rsidRDefault="0080423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0E47BB">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29</w:t>
            </w:r>
            <w:r w:rsidR="000E47BB">
              <w:rPr>
                <w:rFonts w:ascii="Times New Roman" w:eastAsia="Times New Roman" w:hAnsi="Times New Roman"/>
                <w:color w:val="000000"/>
                <w:sz w:val="24"/>
                <w:szCs w:val="24"/>
                <w:lang w:val="ru-RU"/>
              </w:rPr>
              <w:t xml:space="preserve">» </w:t>
            </w:r>
            <w:r w:rsidR="000E47BB" w:rsidRPr="00344265">
              <w:rPr>
                <w:rFonts w:ascii="Times New Roman" w:eastAsia="Times New Roman" w:hAnsi="Times New Roman"/>
                <w:color w:val="000000"/>
                <w:sz w:val="24"/>
                <w:szCs w:val="24"/>
                <w:lang w:val="ru-RU"/>
              </w:rPr>
              <w:t>августа</w:t>
            </w:r>
            <w:r w:rsidR="000E47BB" w:rsidRPr="0080423E">
              <w:rPr>
                <w:rFonts w:ascii="Times New Roman" w:eastAsia="Times New Roman" w:hAnsi="Times New Roman"/>
                <w:color w:val="000000"/>
                <w:sz w:val="24"/>
                <w:szCs w:val="24"/>
                <w:lang w:val="ru-RU"/>
              </w:rPr>
              <w:t xml:space="preserve">   </w:t>
            </w:r>
            <w:r w:rsidR="000E47BB" w:rsidRPr="004E6975">
              <w:rPr>
                <w:rFonts w:ascii="Times New Roman" w:eastAsia="Times New Roman" w:hAnsi="Times New Roman"/>
                <w:color w:val="000000"/>
                <w:sz w:val="24"/>
                <w:szCs w:val="24"/>
                <w:lang w:val="ru-RU"/>
              </w:rPr>
              <w:t>2023</w:t>
            </w:r>
            <w:r w:rsidR="000E47BB">
              <w:rPr>
                <w:rFonts w:ascii="Times New Roman" w:eastAsia="Times New Roman" w:hAnsi="Times New Roman"/>
                <w:color w:val="000000"/>
                <w:sz w:val="24"/>
                <w:szCs w:val="24"/>
                <w:lang w:val="ru-RU"/>
              </w:rPr>
              <w:t xml:space="preserve"> г.</w:t>
            </w:r>
          </w:p>
          <w:p w:rsidR="00C53FFE" w:rsidRPr="0040209D" w:rsidRDefault="0080423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E47B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0E47B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0E47B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E47BB" w:rsidP="0080423E">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Чаиева</w:t>
            </w:r>
            <w:proofErr w:type="spellEnd"/>
            <w:r w:rsidRPr="008944ED">
              <w:rPr>
                <w:rFonts w:ascii="Times New Roman" w:eastAsia="Times New Roman" w:hAnsi="Times New Roman"/>
                <w:color w:val="000000"/>
                <w:sz w:val="24"/>
                <w:szCs w:val="24"/>
                <w:lang w:val="ru-RU"/>
              </w:rPr>
              <w:t xml:space="preserve"> Х.М.</w:t>
            </w:r>
          </w:p>
          <w:p w:rsidR="004E6975" w:rsidRDefault="000E47B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0423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E47B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E47B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0E47B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E47BB" w:rsidP="0080423E">
            <w:pPr>
              <w:autoSpaceDE w:val="0"/>
              <w:autoSpaceDN w:val="0"/>
              <w:spacing w:after="0" w:line="240" w:lineRule="auto"/>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Абакаров</w:t>
            </w:r>
            <w:proofErr w:type="spellEnd"/>
            <w:r w:rsidRPr="008944ED">
              <w:rPr>
                <w:rFonts w:ascii="Times New Roman" w:eastAsia="Times New Roman" w:hAnsi="Times New Roman"/>
                <w:color w:val="000000"/>
                <w:sz w:val="24"/>
                <w:szCs w:val="24"/>
                <w:lang w:val="ru-RU"/>
              </w:rPr>
              <w:t xml:space="preserve"> Б.Г.</w:t>
            </w:r>
          </w:p>
          <w:p w:rsidR="000E6D86" w:rsidRDefault="0080423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№43/2</w:t>
            </w:r>
            <w:r w:rsidR="000E47BB">
              <w:rPr>
                <w:rFonts w:ascii="Times New Roman" w:eastAsia="Times New Roman" w:hAnsi="Times New Roman"/>
                <w:color w:val="000000"/>
                <w:sz w:val="24"/>
                <w:szCs w:val="24"/>
                <w:lang w:val="ru-RU"/>
              </w:rPr>
              <w:t xml:space="preserve"> от «</w:t>
            </w:r>
            <w:r w:rsidR="000E47BB" w:rsidRPr="00344265">
              <w:rPr>
                <w:rFonts w:ascii="Times New Roman" w:eastAsia="Times New Roman" w:hAnsi="Times New Roman"/>
                <w:color w:val="000000"/>
                <w:sz w:val="24"/>
                <w:szCs w:val="24"/>
                <w:lang w:val="ru-RU"/>
              </w:rPr>
              <w:t>31</w:t>
            </w:r>
            <w:r w:rsidR="000E47BB">
              <w:rPr>
                <w:rFonts w:ascii="Times New Roman" w:eastAsia="Times New Roman" w:hAnsi="Times New Roman"/>
                <w:color w:val="000000"/>
                <w:sz w:val="24"/>
                <w:szCs w:val="24"/>
                <w:lang w:val="ru-RU"/>
              </w:rPr>
              <w:t xml:space="preserve">» </w:t>
            </w:r>
            <w:r w:rsidR="000E47BB" w:rsidRPr="00344265">
              <w:rPr>
                <w:rFonts w:ascii="Times New Roman" w:eastAsia="Times New Roman" w:hAnsi="Times New Roman"/>
                <w:color w:val="000000"/>
                <w:sz w:val="24"/>
                <w:szCs w:val="24"/>
                <w:lang w:val="ru-RU"/>
              </w:rPr>
              <w:t>августа</w:t>
            </w:r>
            <w:r w:rsidR="000E47BB" w:rsidRPr="00E2220E">
              <w:rPr>
                <w:rFonts w:ascii="Times New Roman" w:eastAsia="Times New Roman" w:hAnsi="Times New Roman"/>
                <w:color w:val="000000"/>
                <w:sz w:val="24"/>
                <w:szCs w:val="24"/>
                <w:lang w:val="ru-RU"/>
              </w:rPr>
              <w:t xml:space="preserve">  </w:t>
            </w:r>
            <w:r w:rsidR="000E47BB" w:rsidRPr="00344265">
              <w:rPr>
                <w:rFonts w:ascii="Times New Roman" w:eastAsia="Times New Roman" w:hAnsi="Times New Roman"/>
                <w:color w:val="000000"/>
                <w:sz w:val="24"/>
                <w:szCs w:val="24"/>
                <w:lang w:val="ru-RU"/>
              </w:rPr>
              <w:t xml:space="preserve"> </w:t>
            </w:r>
            <w:r w:rsidR="000E47BB" w:rsidRPr="004E6975">
              <w:rPr>
                <w:rFonts w:ascii="Times New Roman" w:eastAsia="Times New Roman" w:hAnsi="Times New Roman"/>
                <w:color w:val="000000"/>
                <w:sz w:val="24"/>
                <w:szCs w:val="24"/>
                <w:lang w:val="ru-RU"/>
              </w:rPr>
              <w:t>2023</w:t>
            </w:r>
            <w:r w:rsidR="000E47BB">
              <w:rPr>
                <w:rFonts w:ascii="Times New Roman" w:eastAsia="Times New Roman" w:hAnsi="Times New Roman"/>
                <w:color w:val="000000"/>
                <w:sz w:val="24"/>
                <w:szCs w:val="24"/>
                <w:lang w:val="ru-RU"/>
              </w:rPr>
              <w:t xml:space="preserve"> г.</w:t>
            </w:r>
          </w:p>
          <w:p w:rsidR="00C53FFE" w:rsidRPr="0040209D" w:rsidRDefault="0080423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F1A68" w:rsidRDefault="002F1A68">
      <w:pPr>
        <w:spacing w:after="0"/>
        <w:ind w:left="120"/>
      </w:pPr>
    </w:p>
    <w:p w:rsidR="002F1A68" w:rsidRDefault="002F1A68">
      <w:pPr>
        <w:spacing w:after="0"/>
        <w:ind w:left="120"/>
      </w:pPr>
    </w:p>
    <w:p w:rsidR="002F1A68" w:rsidRDefault="002F1A68">
      <w:pPr>
        <w:spacing w:after="0"/>
        <w:ind w:left="120"/>
      </w:pPr>
    </w:p>
    <w:p w:rsidR="002F1A68" w:rsidRDefault="002F1A68">
      <w:pPr>
        <w:spacing w:after="0"/>
        <w:ind w:left="120"/>
      </w:pPr>
    </w:p>
    <w:p w:rsidR="002F1A68" w:rsidRDefault="002F1A68">
      <w:pPr>
        <w:spacing w:after="0"/>
        <w:ind w:left="120"/>
      </w:pPr>
    </w:p>
    <w:p w:rsidR="002F1A68" w:rsidRDefault="000E47BB">
      <w:pPr>
        <w:spacing w:after="0" w:line="408" w:lineRule="auto"/>
        <w:ind w:left="120"/>
        <w:jc w:val="center"/>
      </w:pPr>
      <w:r>
        <w:rPr>
          <w:rFonts w:ascii="Times New Roman" w:hAnsi="Times New Roman"/>
          <w:b/>
          <w:color w:val="000000"/>
          <w:sz w:val="28"/>
        </w:rPr>
        <w:t>РАБОЧАЯ ПРОГРАММА</w:t>
      </w:r>
    </w:p>
    <w:p w:rsidR="002F1A68" w:rsidRDefault="000E47BB">
      <w:pPr>
        <w:spacing w:after="0" w:line="408" w:lineRule="auto"/>
        <w:ind w:left="120"/>
        <w:jc w:val="center"/>
      </w:pPr>
      <w:r>
        <w:rPr>
          <w:rFonts w:ascii="Times New Roman" w:hAnsi="Times New Roman"/>
          <w:color w:val="000000"/>
          <w:sz w:val="28"/>
        </w:rPr>
        <w:t>(ID 2390963)</w:t>
      </w:r>
    </w:p>
    <w:p w:rsidR="002F1A68" w:rsidRDefault="002F1A68">
      <w:pPr>
        <w:spacing w:after="0"/>
        <w:ind w:left="120"/>
        <w:jc w:val="center"/>
      </w:pPr>
    </w:p>
    <w:p w:rsidR="002F1A68" w:rsidRDefault="000E47BB">
      <w:pPr>
        <w:spacing w:after="0" w:line="408" w:lineRule="auto"/>
        <w:ind w:left="120"/>
        <w:jc w:val="center"/>
      </w:pPr>
      <w:proofErr w:type="spellStart"/>
      <w:r>
        <w:rPr>
          <w:rFonts w:ascii="Times New Roman" w:hAnsi="Times New Roman"/>
          <w:b/>
          <w:color w:val="000000"/>
          <w:sz w:val="28"/>
        </w:rPr>
        <w:t>учебного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предмета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культура</w:t>
      </w:r>
      <w:proofErr w:type="spellEnd"/>
      <w:r>
        <w:rPr>
          <w:rFonts w:ascii="Times New Roman" w:hAnsi="Times New Roman"/>
          <w:b/>
          <w:color w:val="000000"/>
          <w:sz w:val="28"/>
        </w:rPr>
        <w:t>»</w:t>
      </w:r>
    </w:p>
    <w:p w:rsidR="002F1A68" w:rsidRDefault="000E47BB">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10 – 11 </w:t>
      </w:r>
      <w:proofErr w:type="spellStart"/>
      <w:r>
        <w:rPr>
          <w:rFonts w:ascii="Times New Roman" w:hAnsi="Times New Roman"/>
          <w:color w:val="000000"/>
          <w:sz w:val="28"/>
        </w:rPr>
        <w:t>классов</w:t>
      </w:r>
      <w:proofErr w:type="spellEnd"/>
      <w:r>
        <w:rPr>
          <w:rFonts w:ascii="Times New Roman" w:hAnsi="Times New Roman"/>
          <w:color w:val="000000"/>
          <w:sz w:val="28"/>
        </w:rPr>
        <w:t xml:space="preserve"> </w:t>
      </w:r>
    </w:p>
    <w:p w:rsidR="002F1A68" w:rsidRDefault="002F1A68">
      <w:pPr>
        <w:spacing w:after="0"/>
        <w:ind w:left="120"/>
        <w:jc w:val="center"/>
      </w:pPr>
    </w:p>
    <w:p w:rsidR="002F1A68" w:rsidRDefault="002F1A68">
      <w:pPr>
        <w:spacing w:after="0"/>
        <w:ind w:left="120"/>
        <w:jc w:val="center"/>
      </w:pPr>
    </w:p>
    <w:p w:rsidR="002F1A68" w:rsidRDefault="002F1A68">
      <w:pPr>
        <w:spacing w:after="0"/>
        <w:ind w:left="120"/>
        <w:jc w:val="center"/>
      </w:pPr>
    </w:p>
    <w:p w:rsidR="002F1A68" w:rsidRDefault="002F1A68" w:rsidP="0080423E">
      <w:pPr>
        <w:spacing w:after="0"/>
      </w:pPr>
      <w:bookmarkStart w:id="3" w:name="_GoBack"/>
      <w:bookmarkEnd w:id="3"/>
    </w:p>
    <w:p w:rsidR="002F1A68" w:rsidRDefault="002F1A68">
      <w:pPr>
        <w:spacing w:after="0"/>
        <w:ind w:left="120"/>
        <w:jc w:val="center"/>
      </w:pPr>
    </w:p>
    <w:p w:rsidR="002F1A68" w:rsidRDefault="002F1A68">
      <w:pPr>
        <w:spacing w:after="0"/>
        <w:ind w:left="120"/>
        <w:jc w:val="center"/>
      </w:pPr>
    </w:p>
    <w:p w:rsidR="002F1A68" w:rsidRDefault="002F1A68">
      <w:pPr>
        <w:spacing w:after="0"/>
        <w:ind w:left="120"/>
        <w:jc w:val="center"/>
      </w:pPr>
    </w:p>
    <w:p w:rsidR="002F1A68" w:rsidRDefault="002F1A68">
      <w:pPr>
        <w:spacing w:after="0"/>
        <w:ind w:left="120"/>
        <w:jc w:val="center"/>
      </w:pPr>
    </w:p>
    <w:p w:rsidR="002F1A68" w:rsidRDefault="002F1A68">
      <w:pPr>
        <w:spacing w:after="0"/>
        <w:ind w:left="120"/>
        <w:jc w:val="center"/>
      </w:pPr>
    </w:p>
    <w:p w:rsidR="002F1A68" w:rsidRDefault="002F1A68">
      <w:pPr>
        <w:spacing w:after="0"/>
        <w:ind w:left="120"/>
        <w:jc w:val="center"/>
      </w:pPr>
    </w:p>
    <w:p w:rsidR="002F1A68" w:rsidRDefault="000E47BB">
      <w:pPr>
        <w:spacing w:after="0"/>
        <w:ind w:left="120"/>
        <w:jc w:val="center"/>
      </w:pPr>
      <w:bookmarkStart w:id="4" w:name="a138e01f-71ee-4195-a132-95a500e7f996"/>
      <w:proofErr w:type="spellStart"/>
      <w:r>
        <w:rPr>
          <w:rFonts w:ascii="Times New Roman" w:hAnsi="Times New Roman"/>
          <w:b/>
          <w:color w:val="000000"/>
          <w:sz w:val="28"/>
        </w:rPr>
        <w:t>Кардоновка</w:t>
      </w:r>
      <w:bookmarkEnd w:id="4"/>
      <w:proofErr w:type="spellEnd"/>
      <w:r>
        <w:rPr>
          <w:rFonts w:ascii="Times New Roman" w:hAnsi="Times New Roman"/>
          <w:b/>
          <w:color w:val="000000"/>
          <w:sz w:val="28"/>
        </w:rPr>
        <w:t xml:space="preserve"> </w:t>
      </w:r>
      <w:bookmarkStart w:id="5" w:name="a612539e-b3c8-455e-88a4-bebacddb4762"/>
      <w:r>
        <w:rPr>
          <w:rFonts w:ascii="Times New Roman" w:hAnsi="Times New Roman"/>
          <w:b/>
          <w:color w:val="000000"/>
          <w:sz w:val="28"/>
        </w:rPr>
        <w:t>2023</w:t>
      </w:r>
      <w:bookmarkEnd w:id="5"/>
    </w:p>
    <w:p w:rsidR="002F1A68" w:rsidRDefault="002F1A68">
      <w:pPr>
        <w:spacing w:after="0"/>
        <w:ind w:left="120"/>
      </w:pPr>
    </w:p>
    <w:p w:rsidR="002F1A68" w:rsidRDefault="002F1A68">
      <w:pPr>
        <w:sectPr w:rsidR="002F1A68">
          <w:pgSz w:w="11906" w:h="16383"/>
          <w:pgMar w:top="1134" w:right="850" w:bottom="1134" w:left="1701" w:header="720" w:footer="720" w:gutter="0"/>
          <w:cols w:space="720"/>
        </w:sectPr>
      </w:pPr>
    </w:p>
    <w:p w:rsidR="002F1A68" w:rsidRDefault="000E47BB">
      <w:pPr>
        <w:spacing w:after="0" w:line="264" w:lineRule="auto"/>
        <w:ind w:left="120"/>
        <w:jc w:val="both"/>
      </w:pPr>
      <w:bookmarkStart w:id="6" w:name="block-17815606"/>
      <w:bookmarkEnd w:id="0"/>
      <w:r>
        <w:rPr>
          <w:rFonts w:ascii="Times New Roman" w:hAnsi="Times New Roman"/>
          <w:b/>
          <w:color w:val="000000"/>
          <w:sz w:val="28"/>
        </w:rPr>
        <w:lastRenderedPageBreak/>
        <w:t>ПОЯСНИТЕЛЬНАЯ ЗАПИСКА</w:t>
      </w:r>
    </w:p>
    <w:p w:rsidR="002F1A68" w:rsidRDefault="002F1A68">
      <w:pPr>
        <w:spacing w:after="0" w:line="264" w:lineRule="auto"/>
        <w:ind w:left="120"/>
        <w:jc w:val="both"/>
      </w:pP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80423E">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80423E">
        <w:rPr>
          <w:rFonts w:ascii="Times New Roman" w:hAnsi="Times New Roman"/>
          <w:color w:val="000000"/>
          <w:sz w:val="28"/>
          <w:lang w:val="ru-RU"/>
        </w:rPr>
        <w:t>достиженческой</w:t>
      </w:r>
      <w:proofErr w:type="spellEnd"/>
      <w:r w:rsidRPr="0080423E">
        <w:rPr>
          <w:rFonts w:ascii="Times New Roman" w:hAnsi="Times New Roman"/>
          <w:color w:val="000000"/>
          <w:sz w:val="28"/>
          <w:lang w:val="ru-RU"/>
        </w:rPr>
        <w:t xml:space="preserve"> и </w:t>
      </w:r>
      <w:proofErr w:type="spellStart"/>
      <w:r w:rsidRPr="0080423E">
        <w:rPr>
          <w:rFonts w:ascii="Times New Roman" w:hAnsi="Times New Roman"/>
          <w:color w:val="000000"/>
          <w:sz w:val="28"/>
          <w:lang w:val="ru-RU"/>
        </w:rPr>
        <w:t>прикладно</w:t>
      </w:r>
      <w:proofErr w:type="spellEnd"/>
      <w:r w:rsidRPr="0080423E">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80423E">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80423E">
        <w:rPr>
          <w:rFonts w:ascii="Times New Roman" w:hAnsi="Times New Roman"/>
          <w:color w:val="000000"/>
          <w:sz w:val="28"/>
          <w:lang w:val="ru-RU"/>
        </w:rPr>
        <w:t>операциональным</w:t>
      </w:r>
      <w:proofErr w:type="spellEnd"/>
      <w:r w:rsidRPr="0080423E">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80423E">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F1A68" w:rsidRPr="0080423E" w:rsidRDefault="000E47BB">
      <w:pPr>
        <w:spacing w:after="0" w:line="264" w:lineRule="auto"/>
        <w:ind w:firstLine="600"/>
        <w:jc w:val="both"/>
        <w:rPr>
          <w:lang w:val="ru-RU"/>
        </w:rPr>
      </w:pPr>
      <w:bookmarkStart w:id="7" w:name="ceba58f0-def2-488e-88c8-f4292ccf0380"/>
      <w:r w:rsidRPr="0080423E">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rsidR="002F1A68" w:rsidRPr="0080423E" w:rsidRDefault="002F1A68">
      <w:pPr>
        <w:spacing w:after="0" w:line="264" w:lineRule="auto"/>
        <w:ind w:left="120"/>
        <w:jc w:val="both"/>
        <w:rPr>
          <w:lang w:val="ru-RU"/>
        </w:rPr>
      </w:pPr>
    </w:p>
    <w:p w:rsidR="002F1A68" w:rsidRPr="0080423E" w:rsidRDefault="002F1A68">
      <w:pPr>
        <w:rPr>
          <w:lang w:val="ru-RU"/>
        </w:rPr>
        <w:sectPr w:rsidR="002F1A68" w:rsidRPr="0080423E">
          <w:pgSz w:w="11906" w:h="16383"/>
          <w:pgMar w:top="1134" w:right="850" w:bottom="1134" w:left="1701" w:header="720" w:footer="720" w:gutter="0"/>
          <w:cols w:space="720"/>
        </w:sectPr>
      </w:pPr>
    </w:p>
    <w:p w:rsidR="002F1A68" w:rsidRPr="0080423E" w:rsidRDefault="000E47BB">
      <w:pPr>
        <w:spacing w:after="0" w:line="264" w:lineRule="auto"/>
        <w:ind w:left="120"/>
        <w:jc w:val="both"/>
        <w:rPr>
          <w:lang w:val="ru-RU"/>
        </w:rPr>
      </w:pPr>
      <w:bookmarkStart w:id="8" w:name="block-17815601"/>
      <w:bookmarkEnd w:id="6"/>
      <w:r w:rsidRPr="0080423E">
        <w:rPr>
          <w:rFonts w:ascii="Times New Roman" w:hAnsi="Times New Roman"/>
          <w:b/>
          <w:color w:val="000000"/>
          <w:sz w:val="28"/>
          <w:lang w:val="ru-RU"/>
        </w:rPr>
        <w:lastRenderedPageBreak/>
        <w:t>СОДЕРЖАНИЕ УЧЕБНОГО ПРЕДМЕТА</w:t>
      </w:r>
    </w:p>
    <w:p w:rsidR="002F1A68" w:rsidRPr="0080423E" w:rsidRDefault="002F1A68">
      <w:pPr>
        <w:spacing w:after="0" w:line="264" w:lineRule="auto"/>
        <w:ind w:left="120"/>
        <w:jc w:val="both"/>
        <w:rPr>
          <w:lang w:val="ru-RU"/>
        </w:rPr>
      </w:pPr>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10 КЛАСС</w:t>
      </w:r>
    </w:p>
    <w:p w:rsidR="002F1A68" w:rsidRPr="0080423E" w:rsidRDefault="002F1A68">
      <w:pPr>
        <w:spacing w:after="0" w:line="264" w:lineRule="auto"/>
        <w:ind w:left="120"/>
        <w:jc w:val="both"/>
        <w:rPr>
          <w:lang w:val="ru-RU"/>
        </w:rPr>
      </w:pPr>
    </w:p>
    <w:p w:rsidR="002F1A68" w:rsidRPr="0080423E" w:rsidRDefault="000E47BB">
      <w:pPr>
        <w:spacing w:after="0" w:line="264" w:lineRule="auto"/>
        <w:ind w:left="120"/>
        <w:jc w:val="both"/>
        <w:rPr>
          <w:lang w:val="ru-RU"/>
        </w:rPr>
      </w:pPr>
      <w:r w:rsidRPr="0080423E">
        <w:rPr>
          <w:rFonts w:ascii="Times New Roman" w:hAnsi="Times New Roman"/>
          <w:b/>
          <w:i/>
          <w:color w:val="000000"/>
          <w:sz w:val="28"/>
          <w:lang w:val="ru-RU"/>
        </w:rPr>
        <w:t>Знания о физической культуре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80423E">
        <w:rPr>
          <w:rFonts w:ascii="Times New Roman" w:hAnsi="Times New Roman"/>
          <w:color w:val="000000"/>
          <w:sz w:val="28"/>
          <w:lang w:val="ru-RU"/>
        </w:rPr>
        <w:t>прикладно</w:t>
      </w:r>
      <w:proofErr w:type="spellEnd"/>
      <w:r w:rsidRPr="0080423E">
        <w:rPr>
          <w:rFonts w:ascii="Times New Roman" w:hAnsi="Times New Roman"/>
          <w:color w:val="000000"/>
          <w:sz w:val="28"/>
          <w:lang w:val="ru-RU"/>
        </w:rPr>
        <w:t xml:space="preserve">-ориентированная, </w:t>
      </w:r>
      <w:proofErr w:type="spellStart"/>
      <w:r w:rsidRPr="0080423E">
        <w:rPr>
          <w:rFonts w:ascii="Times New Roman" w:hAnsi="Times New Roman"/>
          <w:color w:val="000000"/>
          <w:sz w:val="28"/>
          <w:lang w:val="ru-RU"/>
        </w:rPr>
        <w:t>соревновательно-достиженческая</w:t>
      </w:r>
      <w:proofErr w:type="spellEnd"/>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80423E">
        <w:rPr>
          <w:rFonts w:ascii="Times New Roman" w:hAnsi="Times New Roman"/>
          <w:color w:val="000000"/>
          <w:sz w:val="28"/>
          <w:lang w:val="ru-RU"/>
        </w:rPr>
        <w:t>прикладно</w:t>
      </w:r>
      <w:proofErr w:type="spellEnd"/>
      <w:r w:rsidRPr="0080423E">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F1A68" w:rsidRPr="0080423E" w:rsidRDefault="000E47BB">
      <w:pPr>
        <w:spacing w:after="0" w:line="264" w:lineRule="auto"/>
        <w:ind w:left="120"/>
        <w:jc w:val="both"/>
        <w:rPr>
          <w:lang w:val="ru-RU"/>
        </w:rPr>
      </w:pPr>
      <w:r w:rsidRPr="0080423E">
        <w:rPr>
          <w:rFonts w:ascii="Times New Roman" w:hAnsi="Times New Roman"/>
          <w:b/>
          <w:i/>
          <w:color w:val="000000"/>
          <w:sz w:val="28"/>
          <w:lang w:val="ru-RU"/>
        </w:rPr>
        <w:t>Способы самостоятельной двигательной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80423E">
        <w:rPr>
          <w:rFonts w:ascii="Times New Roman" w:hAnsi="Times New Roman"/>
          <w:color w:val="000000"/>
          <w:sz w:val="28"/>
          <w:lang w:val="ru-RU"/>
        </w:rPr>
        <w:t>Руфье</w:t>
      </w:r>
      <w:proofErr w:type="spellEnd"/>
      <w:r w:rsidRPr="0080423E">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F1A68" w:rsidRPr="0080423E" w:rsidRDefault="000E47BB">
      <w:pPr>
        <w:spacing w:after="0" w:line="264" w:lineRule="auto"/>
        <w:ind w:left="120"/>
        <w:jc w:val="both"/>
        <w:rPr>
          <w:lang w:val="ru-RU"/>
        </w:rPr>
      </w:pPr>
      <w:r w:rsidRPr="0080423E">
        <w:rPr>
          <w:rFonts w:ascii="Times New Roman" w:hAnsi="Times New Roman"/>
          <w:b/>
          <w:i/>
          <w:color w:val="000000"/>
          <w:sz w:val="28"/>
          <w:lang w:val="ru-RU"/>
        </w:rPr>
        <w:t>Физическое совершенствование</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Физкультурно-оздоровительная деятельность.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Спортивно-оздоровительная деятельность.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Модуль «Спортивные игры».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F1A68" w:rsidRPr="0080423E" w:rsidRDefault="000E47BB">
      <w:pPr>
        <w:spacing w:after="0" w:line="264" w:lineRule="auto"/>
        <w:ind w:firstLine="600"/>
        <w:jc w:val="both"/>
        <w:rPr>
          <w:lang w:val="ru-RU"/>
        </w:rPr>
      </w:pPr>
      <w:proofErr w:type="spellStart"/>
      <w:r w:rsidRPr="0080423E">
        <w:rPr>
          <w:rFonts w:ascii="Times New Roman" w:hAnsi="Times New Roman"/>
          <w:i/>
          <w:color w:val="000000"/>
          <w:sz w:val="28"/>
          <w:lang w:val="ru-RU"/>
        </w:rPr>
        <w:t>Прикладно</w:t>
      </w:r>
      <w:proofErr w:type="spellEnd"/>
      <w:r w:rsidRPr="0080423E">
        <w:rPr>
          <w:rFonts w:ascii="Times New Roman" w:hAnsi="Times New Roman"/>
          <w:i/>
          <w:color w:val="000000"/>
          <w:sz w:val="28"/>
          <w:lang w:val="ru-RU"/>
        </w:rPr>
        <w:t xml:space="preserve">-ориентированная двигательная деятельность.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F1A68" w:rsidRPr="0080423E" w:rsidRDefault="002F1A68">
      <w:pPr>
        <w:spacing w:after="0"/>
        <w:ind w:left="120"/>
        <w:rPr>
          <w:lang w:val="ru-RU"/>
        </w:rPr>
      </w:pPr>
      <w:bookmarkStart w:id="9" w:name="_Toc137510617"/>
      <w:bookmarkEnd w:id="9"/>
    </w:p>
    <w:p w:rsidR="002F1A68" w:rsidRPr="0080423E" w:rsidRDefault="002F1A68">
      <w:pPr>
        <w:spacing w:after="0" w:line="264" w:lineRule="auto"/>
        <w:ind w:left="120"/>
        <w:jc w:val="both"/>
        <w:rPr>
          <w:lang w:val="ru-RU"/>
        </w:rPr>
      </w:pPr>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11 КЛАСС</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Знания о физической культуре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Способы самостоятельной двигательной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80423E">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80423E">
        <w:rPr>
          <w:rFonts w:ascii="Times New Roman" w:hAnsi="Times New Roman"/>
          <w:color w:val="000000"/>
          <w:sz w:val="28"/>
          <w:lang w:val="ru-RU"/>
        </w:rPr>
        <w:t>синхрогимнастика</w:t>
      </w:r>
      <w:proofErr w:type="spellEnd"/>
      <w:r w:rsidRPr="0080423E">
        <w:rPr>
          <w:rFonts w:ascii="Times New Roman" w:hAnsi="Times New Roman"/>
          <w:color w:val="000000"/>
          <w:sz w:val="28"/>
          <w:lang w:val="ru-RU"/>
        </w:rPr>
        <w:t xml:space="preserve"> по методу «Ключ»).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Банные процедуры, их назначение и правила проведения, основные способы парения.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Физическое совершенствование</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Физкультурно-оздоровительная деятельность.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80423E">
        <w:rPr>
          <w:rFonts w:ascii="Times New Roman" w:hAnsi="Times New Roman"/>
          <w:color w:val="000000"/>
          <w:sz w:val="28"/>
          <w:lang w:val="ru-RU"/>
        </w:rPr>
        <w:t>Стретчинг</w:t>
      </w:r>
      <w:proofErr w:type="spellEnd"/>
      <w:r w:rsidRPr="0080423E">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Спортивно-оздоровительная деятельность.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Модуль «Спортивные игры».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F1A68" w:rsidRPr="0080423E" w:rsidRDefault="000E47BB">
      <w:pPr>
        <w:spacing w:after="0" w:line="264" w:lineRule="auto"/>
        <w:ind w:firstLine="600"/>
        <w:jc w:val="both"/>
        <w:rPr>
          <w:lang w:val="ru-RU"/>
        </w:rPr>
      </w:pPr>
      <w:proofErr w:type="spellStart"/>
      <w:r w:rsidRPr="0080423E">
        <w:rPr>
          <w:rFonts w:ascii="Times New Roman" w:hAnsi="Times New Roman"/>
          <w:i/>
          <w:color w:val="000000"/>
          <w:sz w:val="28"/>
          <w:lang w:val="ru-RU"/>
        </w:rPr>
        <w:t>Прикладно</w:t>
      </w:r>
      <w:proofErr w:type="spellEnd"/>
      <w:r w:rsidRPr="0080423E">
        <w:rPr>
          <w:rFonts w:ascii="Times New Roman" w:hAnsi="Times New Roman"/>
          <w:i/>
          <w:color w:val="000000"/>
          <w:sz w:val="28"/>
          <w:lang w:val="ru-RU"/>
        </w:rPr>
        <w:t xml:space="preserve">-ориентированная двигательная деятельность.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80423E">
        <w:rPr>
          <w:rFonts w:ascii="Times New Roman" w:hAnsi="Times New Roman"/>
          <w:color w:val="000000"/>
          <w:sz w:val="28"/>
          <w:lang w:val="ru-RU"/>
        </w:rPr>
        <w:t>самостраховка</w:t>
      </w:r>
      <w:proofErr w:type="spellEnd"/>
      <w:r w:rsidRPr="0080423E">
        <w:rPr>
          <w:rFonts w:ascii="Times New Roman" w:hAnsi="Times New Roman"/>
          <w:color w:val="000000"/>
          <w:sz w:val="28"/>
          <w:lang w:val="ru-RU"/>
        </w:rPr>
        <w:t>, стойки, захваты, броски).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Программа вариативного модуля «Базовая физическая подготовка».</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Общая физическая подготовка. </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Развитие силовых способностей</w:t>
      </w:r>
      <w:r w:rsidRPr="0080423E">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80423E">
        <w:rPr>
          <w:rFonts w:ascii="Times New Roman" w:hAnsi="Times New Roman"/>
          <w:color w:val="000000"/>
          <w:sz w:val="28"/>
          <w:lang w:val="ru-RU"/>
        </w:rPr>
        <w:t>напрыгивание</w:t>
      </w:r>
      <w:proofErr w:type="spellEnd"/>
      <w:r w:rsidRPr="0080423E">
        <w:rPr>
          <w:rFonts w:ascii="Times New Roman" w:hAnsi="Times New Roman"/>
          <w:color w:val="000000"/>
          <w:sz w:val="28"/>
          <w:lang w:val="ru-RU"/>
        </w:rPr>
        <w:t xml:space="preserve"> и спрыгивание, прыжки через скакалку, </w:t>
      </w:r>
      <w:proofErr w:type="spellStart"/>
      <w:r w:rsidRPr="0080423E">
        <w:rPr>
          <w:rFonts w:ascii="Times New Roman" w:hAnsi="Times New Roman"/>
          <w:color w:val="000000"/>
          <w:sz w:val="28"/>
          <w:lang w:val="ru-RU"/>
        </w:rPr>
        <w:t>многоскоки</w:t>
      </w:r>
      <w:proofErr w:type="spellEnd"/>
      <w:r w:rsidRPr="0080423E">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Развитие скоростных способностей.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80423E">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80423E">
        <w:rPr>
          <w:rFonts w:ascii="Times New Roman" w:hAnsi="Times New Roman"/>
          <w:color w:val="000000"/>
          <w:sz w:val="28"/>
          <w:lang w:val="ru-RU"/>
        </w:rPr>
        <w:t>обегание</w:t>
      </w:r>
      <w:proofErr w:type="spellEnd"/>
      <w:r w:rsidRPr="0080423E">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Развитие выносливости.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0423E">
        <w:rPr>
          <w:rFonts w:ascii="Times New Roman" w:hAnsi="Times New Roman"/>
          <w:color w:val="000000"/>
          <w:sz w:val="28"/>
          <w:lang w:val="ru-RU"/>
        </w:rPr>
        <w:t>субмаксимальной</w:t>
      </w:r>
      <w:proofErr w:type="spellEnd"/>
      <w:r w:rsidRPr="0080423E">
        <w:rPr>
          <w:rFonts w:ascii="Times New Roman" w:hAnsi="Times New Roman"/>
          <w:color w:val="000000"/>
          <w:sz w:val="28"/>
          <w:lang w:val="ru-RU"/>
        </w:rPr>
        <w:t xml:space="preserve"> интенсивности. Кроссовый бег и марш-бросок на лыжах.</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Развитие координации движений.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Развитие гибкости.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0423E">
        <w:rPr>
          <w:rFonts w:ascii="Times New Roman" w:hAnsi="Times New Roman"/>
          <w:color w:val="000000"/>
          <w:sz w:val="28"/>
          <w:lang w:val="ru-RU"/>
        </w:rPr>
        <w:t>полушпагат</w:t>
      </w:r>
      <w:proofErr w:type="spellEnd"/>
      <w:r w:rsidRPr="0080423E">
        <w:rPr>
          <w:rFonts w:ascii="Times New Roman" w:hAnsi="Times New Roman"/>
          <w:color w:val="000000"/>
          <w:sz w:val="28"/>
          <w:lang w:val="ru-RU"/>
        </w:rPr>
        <w:t xml:space="preserve">, шпагат, </w:t>
      </w:r>
      <w:proofErr w:type="spellStart"/>
      <w:r w:rsidRPr="0080423E">
        <w:rPr>
          <w:rFonts w:ascii="Times New Roman" w:hAnsi="Times New Roman"/>
          <w:color w:val="000000"/>
          <w:sz w:val="28"/>
          <w:lang w:val="ru-RU"/>
        </w:rPr>
        <w:t>выкруты</w:t>
      </w:r>
      <w:proofErr w:type="spellEnd"/>
      <w:r w:rsidRPr="0080423E">
        <w:rPr>
          <w:rFonts w:ascii="Times New Roman" w:hAnsi="Times New Roman"/>
          <w:color w:val="000000"/>
          <w:sz w:val="28"/>
          <w:lang w:val="ru-RU"/>
        </w:rPr>
        <w:t xml:space="preserve"> гимнастической палки).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 xml:space="preserve">Специальная физическая подготовка. </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Модуль «Гимнастика»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0423E">
        <w:rPr>
          <w:rFonts w:ascii="Times New Roman" w:hAnsi="Times New Roman"/>
          <w:color w:val="000000"/>
          <w:sz w:val="28"/>
          <w:lang w:val="ru-RU"/>
        </w:rPr>
        <w:t>выкруты</w:t>
      </w:r>
      <w:proofErr w:type="spellEnd"/>
      <w:r w:rsidRPr="0080423E">
        <w:rPr>
          <w:rFonts w:ascii="Times New Roman" w:hAnsi="Times New Roman"/>
          <w:color w:val="000000"/>
          <w:sz w:val="28"/>
          <w:lang w:val="ru-RU"/>
        </w:rPr>
        <w:t xml:space="preserve">). Комплексы </w:t>
      </w:r>
      <w:r w:rsidRPr="0080423E">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0423E">
        <w:rPr>
          <w:rFonts w:ascii="Times New Roman" w:hAnsi="Times New Roman"/>
          <w:color w:val="000000"/>
          <w:sz w:val="28"/>
          <w:lang w:val="ru-RU"/>
        </w:rPr>
        <w:t>полушпагат</w:t>
      </w:r>
      <w:proofErr w:type="spellEnd"/>
      <w:r w:rsidRPr="0080423E">
        <w:rPr>
          <w:rFonts w:ascii="Times New Roman" w:hAnsi="Times New Roman"/>
          <w:color w:val="000000"/>
          <w:sz w:val="28"/>
          <w:lang w:val="ru-RU"/>
        </w:rPr>
        <w:t>, шпагат, складка, мост).</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Модуль «Лёгкая атлетика»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80423E">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80423E">
        <w:rPr>
          <w:rFonts w:ascii="Times New Roman" w:hAnsi="Times New Roman"/>
          <w:color w:val="000000"/>
          <w:sz w:val="28"/>
          <w:lang w:val="ru-RU"/>
        </w:rPr>
        <w:t>полуприседе</w:t>
      </w:r>
      <w:proofErr w:type="spellEnd"/>
      <w:r w:rsidRPr="0080423E">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80423E">
        <w:rPr>
          <w:rFonts w:ascii="Times New Roman" w:hAnsi="Times New Roman"/>
          <w:color w:val="000000"/>
          <w:sz w:val="28"/>
          <w:lang w:val="ru-RU"/>
        </w:rPr>
        <w:t>многоскоки</w:t>
      </w:r>
      <w:proofErr w:type="spellEnd"/>
      <w:r w:rsidRPr="0080423E">
        <w:rPr>
          <w:rFonts w:ascii="Times New Roman" w:hAnsi="Times New Roman"/>
          <w:color w:val="000000"/>
          <w:sz w:val="28"/>
          <w:lang w:val="ru-RU"/>
        </w:rPr>
        <w:t xml:space="preserve">, и </w:t>
      </w:r>
      <w:proofErr w:type="spellStart"/>
      <w:r w:rsidRPr="0080423E">
        <w:rPr>
          <w:rFonts w:ascii="Times New Roman" w:hAnsi="Times New Roman"/>
          <w:color w:val="000000"/>
          <w:sz w:val="28"/>
          <w:lang w:val="ru-RU"/>
        </w:rPr>
        <w:t>многоскоки</w:t>
      </w:r>
      <w:proofErr w:type="spellEnd"/>
      <w:r w:rsidRPr="0080423E">
        <w:rPr>
          <w:rFonts w:ascii="Times New Roman" w:hAnsi="Times New Roman"/>
          <w:color w:val="000000"/>
          <w:sz w:val="28"/>
          <w:lang w:val="ru-RU"/>
        </w:rPr>
        <w:t>, переходящие в бег с ускорением. Подвижные и спортивные игры, эстафеты.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Модуль «Зимние виды спорта»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80423E">
        <w:rPr>
          <w:rFonts w:ascii="Times New Roman" w:hAnsi="Times New Roman"/>
          <w:color w:val="000000"/>
          <w:sz w:val="28"/>
          <w:lang w:val="ru-RU"/>
        </w:rPr>
        <w:t>субмаксимальной</w:t>
      </w:r>
      <w:proofErr w:type="spellEnd"/>
      <w:r w:rsidRPr="0080423E">
        <w:rPr>
          <w:rFonts w:ascii="Times New Roman" w:hAnsi="Times New Roman"/>
          <w:color w:val="000000"/>
          <w:sz w:val="28"/>
          <w:lang w:val="ru-RU"/>
        </w:rPr>
        <w:t xml:space="preserve"> интенсивности, с соревновательной скоростью.</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F1A68" w:rsidRPr="0080423E" w:rsidRDefault="000E47BB">
      <w:pPr>
        <w:spacing w:after="0" w:line="264" w:lineRule="auto"/>
        <w:ind w:firstLine="600"/>
        <w:jc w:val="both"/>
        <w:rPr>
          <w:lang w:val="ru-RU"/>
        </w:rPr>
      </w:pPr>
      <w:r w:rsidRPr="0080423E">
        <w:rPr>
          <w:rFonts w:ascii="Times New Roman" w:hAnsi="Times New Roman"/>
          <w:i/>
          <w:color w:val="000000"/>
          <w:sz w:val="28"/>
          <w:lang w:val="ru-RU"/>
        </w:rPr>
        <w:t>Модуль «Спортивные игры»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80423E">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80423E">
        <w:rPr>
          <w:rFonts w:ascii="Times New Roman" w:hAnsi="Times New Roman"/>
          <w:color w:val="000000"/>
          <w:sz w:val="28"/>
          <w:lang w:val="ru-RU"/>
        </w:rPr>
        <w:t>многоскоков</w:t>
      </w:r>
      <w:proofErr w:type="spellEnd"/>
      <w:r w:rsidRPr="0080423E">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0423E">
        <w:rPr>
          <w:rFonts w:ascii="Times New Roman" w:hAnsi="Times New Roman"/>
          <w:color w:val="000000"/>
          <w:sz w:val="28"/>
          <w:lang w:val="ru-RU"/>
        </w:rPr>
        <w:t>Напрыгивание</w:t>
      </w:r>
      <w:proofErr w:type="spellEnd"/>
      <w:r w:rsidRPr="0080423E">
        <w:rPr>
          <w:rFonts w:ascii="Times New Roman" w:hAnsi="Times New Roman"/>
          <w:color w:val="000000"/>
          <w:sz w:val="28"/>
          <w:lang w:val="ru-RU"/>
        </w:rPr>
        <w:t xml:space="preserve"> и спрыгивание с последующим ускорением. </w:t>
      </w:r>
      <w:proofErr w:type="spellStart"/>
      <w:r w:rsidRPr="0080423E">
        <w:rPr>
          <w:rFonts w:ascii="Times New Roman" w:hAnsi="Times New Roman"/>
          <w:color w:val="000000"/>
          <w:sz w:val="28"/>
          <w:lang w:val="ru-RU"/>
        </w:rPr>
        <w:t>Многоскоки</w:t>
      </w:r>
      <w:proofErr w:type="spellEnd"/>
      <w:r w:rsidRPr="0080423E">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80423E">
        <w:rPr>
          <w:rFonts w:ascii="Times New Roman" w:hAnsi="Times New Roman"/>
          <w:color w:val="000000"/>
          <w:sz w:val="28"/>
          <w:lang w:val="ru-RU"/>
        </w:rPr>
        <w:t>многоскоков</w:t>
      </w:r>
      <w:proofErr w:type="spellEnd"/>
      <w:r w:rsidRPr="0080423E">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80423E">
        <w:rPr>
          <w:rFonts w:ascii="Times New Roman" w:hAnsi="Times New Roman"/>
          <w:color w:val="000000"/>
          <w:sz w:val="28"/>
          <w:lang w:val="ru-RU"/>
        </w:rPr>
        <w:t>полуприседе</w:t>
      </w:r>
      <w:proofErr w:type="spellEnd"/>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80423E">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80423E">
        <w:rPr>
          <w:rFonts w:ascii="Times New Roman" w:hAnsi="Times New Roman"/>
          <w:color w:val="000000"/>
          <w:sz w:val="28"/>
          <w:lang w:val="ru-RU"/>
        </w:rPr>
        <w:t>Многоскоки</w:t>
      </w:r>
      <w:proofErr w:type="spellEnd"/>
      <w:r w:rsidRPr="0080423E">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F1A68" w:rsidRPr="0080423E" w:rsidRDefault="002F1A68">
      <w:pPr>
        <w:rPr>
          <w:lang w:val="ru-RU"/>
        </w:rPr>
        <w:sectPr w:rsidR="002F1A68" w:rsidRPr="0080423E">
          <w:pgSz w:w="11906" w:h="16383"/>
          <w:pgMar w:top="1134" w:right="850" w:bottom="1134" w:left="1701" w:header="720" w:footer="720" w:gutter="0"/>
          <w:cols w:space="720"/>
        </w:sectPr>
      </w:pPr>
    </w:p>
    <w:p w:rsidR="002F1A68" w:rsidRPr="0080423E" w:rsidRDefault="000E47BB">
      <w:pPr>
        <w:spacing w:after="0" w:line="264" w:lineRule="auto"/>
        <w:ind w:left="120"/>
        <w:jc w:val="both"/>
        <w:rPr>
          <w:lang w:val="ru-RU"/>
        </w:rPr>
      </w:pPr>
      <w:bookmarkStart w:id="10" w:name="_Toc137548640"/>
      <w:bookmarkStart w:id="11" w:name="block-17815602"/>
      <w:bookmarkEnd w:id="8"/>
      <w:bookmarkEnd w:id="10"/>
      <w:r w:rsidRPr="0080423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F1A68" w:rsidRPr="0080423E" w:rsidRDefault="002F1A68">
      <w:pPr>
        <w:spacing w:after="0"/>
        <w:ind w:left="120"/>
        <w:rPr>
          <w:lang w:val="ru-RU"/>
        </w:rPr>
      </w:pPr>
      <w:bookmarkStart w:id="12" w:name="_Toc137548641"/>
      <w:bookmarkEnd w:id="12"/>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ЛИЧНОСТНЫЕ РЕЗУЛЬТАТЫ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1) </w:t>
      </w:r>
      <w:r w:rsidRPr="0080423E">
        <w:rPr>
          <w:rFonts w:ascii="Times New Roman" w:hAnsi="Times New Roman"/>
          <w:b/>
          <w:color w:val="000000"/>
          <w:sz w:val="28"/>
          <w:lang w:val="ru-RU"/>
        </w:rPr>
        <w:t>гражданского воспитания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proofErr w:type="spellStart"/>
      <w:r w:rsidRPr="0080423E">
        <w:rPr>
          <w:rFonts w:ascii="Times New Roman" w:hAnsi="Times New Roman"/>
          <w:color w:val="000000"/>
          <w:sz w:val="28"/>
          <w:lang w:val="ru-RU"/>
        </w:rPr>
        <w:t>сформированность</w:t>
      </w:r>
      <w:proofErr w:type="spellEnd"/>
      <w:r w:rsidRPr="0080423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готовность к гуманитарной и волонтёрской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2) </w:t>
      </w:r>
      <w:r w:rsidRPr="0080423E">
        <w:rPr>
          <w:rFonts w:ascii="Times New Roman" w:hAnsi="Times New Roman"/>
          <w:b/>
          <w:color w:val="000000"/>
          <w:sz w:val="28"/>
          <w:lang w:val="ru-RU"/>
        </w:rPr>
        <w:t>патриотического воспитания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proofErr w:type="spellStart"/>
      <w:r w:rsidRPr="0080423E">
        <w:rPr>
          <w:rFonts w:ascii="Times New Roman" w:hAnsi="Times New Roman"/>
          <w:color w:val="000000"/>
          <w:sz w:val="28"/>
          <w:lang w:val="ru-RU"/>
        </w:rPr>
        <w:t>сформированность</w:t>
      </w:r>
      <w:proofErr w:type="spellEnd"/>
      <w:r w:rsidRPr="0080423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3) </w:t>
      </w:r>
      <w:r w:rsidRPr="0080423E">
        <w:rPr>
          <w:rFonts w:ascii="Times New Roman" w:hAnsi="Times New Roman"/>
          <w:b/>
          <w:color w:val="000000"/>
          <w:sz w:val="28"/>
          <w:lang w:val="ru-RU"/>
        </w:rPr>
        <w:t>духовно-нравственного воспитания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осознание духовных ценностей российского народа;</w:t>
      </w:r>
    </w:p>
    <w:p w:rsidR="002F1A68" w:rsidRPr="0080423E" w:rsidRDefault="000E47BB">
      <w:pPr>
        <w:spacing w:after="0" w:line="264" w:lineRule="auto"/>
        <w:ind w:firstLine="600"/>
        <w:jc w:val="both"/>
        <w:rPr>
          <w:lang w:val="ru-RU"/>
        </w:rPr>
      </w:pPr>
      <w:proofErr w:type="spellStart"/>
      <w:r w:rsidRPr="0080423E">
        <w:rPr>
          <w:rFonts w:ascii="Times New Roman" w:hAnsi="Times New Roman"/>
          <w:color w:val="000000"/>
          <w:sz w:val="28"/>
          <w:lang w:val="ru-RU"/>
        </w:rPr>
        <w:t>сформированность</w:t>
      </w:r>
      <w:proofErr w:type="spellEnd"/>
      <w:r w:rsidRPr="0080423E">
        <w:rPr>
          <w:rFonts w:ascii="Times New Roman" w:hAnsi="Times New Roman"/>
          <w:color w:val="000000"/>
          <w:sz w:val="28"/>
          <w:lang w:val="ru-RU"/>
        </w:rPr>
        <w:t xml:space="preserve"> нравственного сознания, этического поведения;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осознание личного вклада в построение устойчивого будущего;</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4) </w:t>
      </w:r>
      <w:r w:rsidRPr="0080423E">
        <w:rPr>
          <w:rFonts w:ascii="Times New Roman" w:hAnsi="Times New Roman"/>
          <w:b/>
          <w:color w:val="000000"/>
          <w:sz w:val="28"/>
          <w:lang w:val="ru-RU"/>
        </w:rPr>
        <w:t>эстетического воспитания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5) </w:t>
      </w:r>
      <w:r w:rsidRPr="0080423E">
        <w:rPr>
          <w:rFonts w:ascii="Times New Roman" w:hAnsi="Times New Roman"/>
          <w:b/>
          <w:color w:val="000000"/>
          <w:sz w:val="28"/>
          <w:lang w:val="ru-RU"/>
        </w:rPr>
        <w:t>физического воспитания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proofErr w:type="spellStart"/>
      <w:r w:rsidRPr="0080423E">
        <w:rPr>
          <w:rFonts w:ascii="Times New Roman" w:hAnsi="Times New Roman"/>
          <w:color w:val="000000"/>
          <w:sz w:val="28"/>
          <w:lang w:val="ru-RU"/>
        </w:rPr>
        <w:t>сформированность</w:t>
      </w:r>
      <w:proofErr w:type="spellEnd"/>
      <w:r w:rsidRPr="0080423E">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потребность в физическом совершенствовании, занятиях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спортивно-оздоровительной деятельностью;</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6) </w:t>
      </w:r>
      <w:r w:rsidRPr="0080423E">
        <w:rPr>
          <w:rFonts w:ascii="Times New Roman" w:hAnsi="Times New Roman"/>
          <w:b/>
          <w:color w:val="000000"/>
          <w:sz w:val="28"/>
          <w:lang w:val="ru-RU"/>
        </w:rPr>
        <w:t>трудового воспитания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готовность к труду, осознание приобретённых умений и навыков, трудолюбие;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7) </w:t>
      </w:r>
      <w:r w:rsidRPr="0080423E">
        <w:rPr>
          <w:rFonts w:ascii="Times New Roman" w:hAnsi="Times New Roman"/>
          <w:b/>
          <w:color w:val="000000"/>
          <w:sz w:val="28"/>
          <w:lang w:val="ru-RU"/>
        </w:rPr>
        <w:t>экологического воспитания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proofErr w:type="spellStart"/>
      <w:r w:rsidRPr="0080423E">
        <w:rPr>
          <w:rFonts w:ascii="Times New Roman" w:hAnsi="Times New Roman"/>
          <w:color w:val="000000"/>
          <w:sz w:val="28"/>
          <w:lang w:val="ru-RU"/>
        </w:rPr>
        <w:t>сформированность</w:t>
      </w:r>
      <w:proofErr w:type="spellEnd"/>
      <w:r w:rsidRPr="0080423E">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активное неприятие действий, приносящих вред окружающей среде;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расширение опыта деятельности экологической направленности.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8) </w:t>
      </w:r>
      <w:r w:rsidRPr="0080423E">
        <w:rPr>
          <w:rFonts w:ascii="Times New Roman" w:hAnsi="Times New Roman"/>
          <w:b/>
          <w:color w:val="000000"/>
          <w:sz w:val="28"/>
          <w:lang w:val="ru-RU"/>
        </w:rPr>
        <w:t>ценности научного познания</w:t>
      </w:r>
      <w:r w:rsidRPr="0080423E">
        <w:rPr>
          <w:rFonts w:ascii="Times New Roman" w:hAnsi="Times New Roman"/>
          <w:color w:val="000000"/>
          <w:sz w:val="28"/>
          <w:lang w:val="ru-RU"/>
        </w:rPr>
        <w:t>:</w:t>
      </w:r>
    </w:p>
    <w:p w:rsidR="002F1A68" w:rsidRPr="0080423E" w:rsidRDefault="000E47BB">
      <w:pPr>
        <w:spacing w:after="0" w:line="264" w:lineRule="auto"/>
        <w:ind w:firstLine="600"/>
        <w:jc w:val="both"/>
        <w:rPr>
          <w:lang w:val="ru-RU"/>
        </w:rPr>
      </w:pPr>
      <w:proofErr w:type="spellStart"/>
      <w:r w:rsidRPr="0080423E">
        <w:rPr>
          <w:rFonts w:ascii="Times New Roman" w:hAnsi="Times New Roman"/>
          <w:color w:val="000000"/>
          <w:sz w:val="28"/>
          <w:lang w:val="ru-RU"/>
        </w:rPr>
        <w:t>сформированность</w:t>
      </w:r>
      <w:proofErr w:type="spellEnd"/>
      <w:r w:rsidRPr="0080423E">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2F1A68" w:rsidRPr="0080423E" w:rsidRDefault="002F1A68">
      <w:pPr>
        <w:spacing w:after="0"/>
        <w:ind w:left="120"/>
        <w:rPr>
          <w:lang w:val="ru-RU"/>
        </w:rPr>
      </w:pPr>
      <w:bookmarkStart w:id="13" w:name="_Toc137510620"/>
      <w:bookmarkEnd w:id="13"/>
    </w:p>
    <w:p w:rsidR="002F1A68" w:rsidRPr="0080423E" w:rsidRDefault="002F1A68">
      <w:pPr>
        <w:spacing w:after="0" w:line="264" w:lineRule="auto"/>
        <w:ind w:left="120"/>
        <w:jc w:val="both"/>
        <w:rPr>
          <w:lang w:val="ru-RU"/>
        </w:rPr>
      </w:pPr>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МЕТАПРЕДМЕТНЫЕ РЕЗУЛЬТАТЫ</w:t>
      </w:r>
    </w:p>
    <w:p w:rsidR="002F1A68" w:rsidRPr="0080423E" w:rsidRDefault="000E47BB">
      <w:pPr>
        <w:spacing w:after="0" w:line="264" w:lineRule="auto"/>
        <w:ind w:firstLine="600"/>
        <w:jc w:val="both"/>
        <w:rPr>
          <w:lang w:val="ru-RU"/>
        </w:rPr>
      </w:pPr>
      <w:bookmarkStart w:id="14" w:name="_Toc134720971"/>
      <w:bookmarkEnd w:id="14"/>
      <w:r w:rsidRPr="0080423E">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Познавательные универсальные учебные действия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 обучающегося будут сформированы </w:t>
      </w:r>
      <w:r w:rsidRPr="0080423E">
        <w:rPr>
          <w:rFonts w:ascii="Times New Roman" w:hAnsi="Times New Roman"/>
          <w:i/>
          <w:color w:val="000000"/>
          <w:sz w:val="28"/>
          <w:lang w:val="ru-RU"/>
        </w:rPr>
        <w:t>следующие базовые логические действия</w:t>
      </w:r>
      <w:r w:rsidRPr="0080423E">
        <w:rPr>
          <w:rFonts w:ascii="Times New Roman" w:hAnsi="Times New Roman"/>
          <w:color w:val="000000"/>
          <w:sz w:val="28"/>
          <w:lang w:val="ru-RU"/>
        </w:rPr>
        <w:t xml:space="preserve"> как часть познавательных универсальных учебных действий: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определять цели деятельности, задавать параметры и критерии их достижения;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выявлять закономерности и противоречия в рассматриваемых явлениях;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развивать креативное мышление при решении жизненных проблем.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 обучающегося будут сформированы следующие </w:t>
      </w:r>
      <w:r w:rsidRPr="0080423E">
        <w:rPr>
          <w:rFonts w:ascii="Times New Roman" w:hAnsi="Times New Roman"/>
          <w:i/>
          <w:color w:val="000000"/>
          <w:sz w:val="28"/>
          <w:lang w:val="ru-RU"/>
        </w:rPr>
        <w:t>базовые исследовательские действия</w:t>
      </w:r>
      <w:r w:rsidRPr="0080423E">
        <w:rPr>
          <w:rFonts w:ascii="Times New Roman" w:hAnsi="Times New Roman"/>
          <w:color w:val="000000"/>
          <w:sz w:val="28"/>
          <w:lang w:val="ru-RU"/>
        </w:rPr>
        <w:t xml:space="preserve"> как часть познавательных универсальных учебных действий: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давать оценку новым ситуациям, оценивать приобретённый опыт;</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уметь интегрировать знания из разных предметных областей;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 обучающегося будут сформированы следующие </w:t>
      </w:r>
      <w:r w:rsidRPr="0080423E">
        <w:rPr>
          <w:rFonts w:ascii="Times New Roman" w:hAnsi="Times New Roman"/>
          <w:i/>
          <w:color w:val="000000"/>
          <w:sz w:val="28"/>
          <w:lang w:val="ru-RU"/>
        </w:rPr>
        <w:t>умения работать с информацией</w:t>
      </w:r>
      <w:r w:rsidRPr="0080423E">
        <w:rPr>
          <w:rFonts w:ascii="Times New Roman" w:hAnsi="Times New Roman"/>
          <w:color w:val="000000"/>
          <w:sz w:val="28"/>
          <w:lang w:val="ru-RU"/>
        </w:rPr>
        <w:t xml:space="preserve"> как часть познавательных универсальных учебных действий: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80423E">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Коммуникативные универсальные учебные действия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осуществлять коммуникации во всех сферах жизни;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владеть различными способами общения и взаимодействия;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аргументированно вести диалог, уметь смягчать конфликтные ситуации;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Регулятивные универсальные учебные действия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 обучающегося будут сформированы следующие умения </w:t>
      </w:r>
      <w:r w:rsidRPr="0080423E">
        <w:rPr>
          <w:rFonts w:ascii="Times New Roman" w:hAnsi="Times New Roman"/>
          <w:i/>
          <w:color w:val="000000"/>
          <w:sz w:val="28"/>
          <w:lang w:val="ru-RU"/>
        </w:rPr>
        <w:t>самоорганизации</w:t>
      </w:r>
      <w:r w:rsidRPr="0080423E">
        <w:rPr>
          <w:rFonts w:ascii="Times New Roman" w:hAnsi="Times New Roman"/>
          <w:color w:val="000000"/>
          <w:sz w:val="28"/>
          <w:lang w:val="ru-RU"/>
        </w:rPr>
        <w:t xml:space="preserve"> как часть регулятивных универсальных учебных действий: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давать оценку новым ситуациям;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расширять рамки учебного предмета на основе личных предпочтений;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делать осознанный выбор, аргументировать его, брать ответственность за решение;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оценивать приобретённый опыт;</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постоянно повышать свой образовательный и культурный уровень;</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 обучающегося будут сформированы следующие умения </w:t>
      </w:r>
      <w:r w:rsidRPr="0080423E">
        <w:rPr>
          <w:rFonts w:ascii="Times New Roman" w:hAnsi="Times New Roman"/>
          <w:i/>
          <w:color w:val="000000"/>
          <w:sz w:val="28"/>
          <w:lang w:val="ru-RU"/>
        </w:rPr>
        <w:t>самоконтроля, принятия себя и других</w:t>
      </w:r>
      <w:r w:rsidRPr="0080423E">
        <w:rPr>
          <w:rFonts w:ascii="Times New Roman" w:hAnsi="Times New Roman"/>
          <w:color w:val="000000"/>
          <w:sz w:val="28"/>
          <w:lang w:val="ru-RU"/>
        </w:rPr>
        <w:t xml:space="preserve"> как часть регулятивных универсальных учебных действий: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уметь оценивать риски и своевременно принимать решения по их снижению;</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принимать мотивы и аргументы других при анализе результатов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принимать себя, понимая свои недостатки и достоинства;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принимать мотивы и аргументы других при анализе результатов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признавать своё право и право других на ошибки;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развивать способность понимать мир с позиции другого человека.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У обучающегося будут сформированы следующие умения </w:t>
      </w:r>
      <w:r w:rsidRPr="0080423E">
        <w:rPr>
          <w:rFonts w:ascii="Times New Roman" w:hAnsi="Times New Roman"/>
          <w:i/>
          <w:color w:val="000000"/>
          <w:sz w:val="28"/>
          <w:lang w:val="ru-RU"/>
        </w:rPr>
        <w:t>совместной деятельности</w:t>
      </w:r>
      <w:r w:rsidRPr="0080423E">
        <w:rPr>
          <w:rFonts w:ascii="Times New Roman" w:hAnsi="Times New Roman"/>
          <w:color w:val="000000"/>
          <w:sz w:val="28"/>
          <w:lang w:val="ru-RU"/>
        </w:rPr>
        <w:t xml:space="preserve"> как часть коммуникативных универсальных учебных действий: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понимать и использовать преимущества командной и индивидуальной работы;</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2F1A68" w:rsidRPr="0080423E" w:rsidRDefault="002F1A68">
      <w:pPr>
        <w:spacing w:after="0"/>
        <w:ind w:left="120"/>
        <w:rPr>
          <w:lang w:val="ru-RU"/>
        </w:rPr>
      </w:pPr>
      <w:bookmarkStart w:id="15" w:name="_Toc137510621"/>
      <w:bookmarkEnd w:id="15"/>
    </w:p>
    <w:p w:rsidR="002F1A68" w:rsidRPr="0080423E" w:rsidRDefault="002F1A68">
      <w:pPr>
        <w:spacing w:after="0" w:line="264" w:lineRule="auto"/>
        <w:ind w:left="120"/>
        <w:jc w:val="both"/>
        <w:rPr>
          <w:lang w:val="ru-RU"/>
        </w:rPr>
      </w:pPr>
    </w:p>
    <w:p w:rsidR="002F1A68" w:rsidRPr="0080423E" w:rsidRDefault="000E47BB">
      <w:pPr>
        <w:spacing w:after="0" w:line="264" w:lineRule="auto"/>
        <w:ind w:left="120"/>
        <w:jc w:val="both"/>
        <w:rPr>
          <w:lang w:val="ru-RU"/>
        </w:rPr>
      </w:pPr>
      <w:r w:rsidRPr="0080423E">
        <w:rPr>
          <w:rFonts w:ascii="Times New Roman" w:hAnsi="Times New Roman"/>
          <w:b/>
          <w:color w:val="000000"/>
          <w:sz w:val="28"/>
          <w:lang w:val="ru-RU"/>
        </w:rPr>
        <w:t>ПРЕДМЕТНЫЕ РЕЗУЛЬТАТЫ</w:t>
      </w:r>
    </w:p>
    <w:p w:rsidR="002F1A68" w:rsidRPr="0080423E" w:rsidRDefault="000E47BB">
      <w:pPr>
        <w:spacing w:after="0" w:line="264" w:lineRule="auto"/>
        <w:ind w:left="120"/>
        <w:jc w:val="both"/>
        <w:rPr>
          <w:lang w:val="ru-RU"/>
        </w:rPr>
      </w:pPr>
      <w:r w:rsidRPr="0080423E">
        <w:rPr>
          <w:rFonts w:ascii="Times New Roman" w:hAnsi="Times New Roman"/>
          <w:color w:val="000000"/>
          <w:sz w:val="28"/>
          <w:lang w:val="ru-RU"/>
        </w:rPr>
        <w:t xml:space="preserve">К концу обучения </w:t>
      </w:r>
      <w:r w:rsidRPr="0080423E">
        <w:rPr>
          <w:rFonts w:ascii="Times New Roman" w:hAnsi="Times New Roman"/>
          <w:b/>
          <w:i/>
          <w:color w:val="000000"/>
          <w:sz w:val="28"/>
          <w:lang w:val="ru-RU"/>
        </w:rPr>
        <w:t>в 10 классе</w:t>
      </w:r>
      <w:r w:rsidRPr="0080423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 xml:space="preserve">Раздел «Знания о физической культуре»: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80423E">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Раздел «Организация самостоятельных занятий»: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Раздел «Физическое совершенствование»: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F1A68" w:rsidRPr="0080423E" w:rsidRDefault="002F1A68">
      <w:pPr>
        <w:spacing w:after="0" w:line="264" w:lineRule="auto"/>
        <w:ind w:left="120"/>
        <w:jc w:val="both"/>
        <w:rPr>
          <w:lang w:val="ru-RU"/>
        </w:rPr>
      </w:pPr>
    </w:p>
    <w:p w:rsidR="002F1A68" w:rsidRPr="0080423E" w:rsidRDefault="000E47BB">
      <w:pPr>
        <w:spacing w:after="0" w:line="264" w:lineRule="auto"/>
        <w:ind w:left="120"/>
        <w:jc w:val="both"/>
        <w:rPr>
          <w:lang w:val="ru-RU"/>
        </w:rPr>
      </w:pPr>
      <w:r w:rsidRPr="0080423E">
        <w:rPr>
          <w:rFonts w:ascii="Times New Roman" w:hAnsi="Times New Roman"/>
          <w:color w:val="000000"/>
          <w:sz w:val="28"/>
          <w:lang w:val="ru-RU"/>
        </w:rPr>
        <w:t xml:space="preserve">К концу обучения </w:t>
      </w:r>
      <w:r w:rsidRPr="0080423E">
        <w:rPr>
          <w:rFonts w:ascii="Times New Roman" w:hAnsi="Times New Roman"/>
          <w:b/>
          <w:i/>
          <w:color w:val="000000"/>
          <w:sz w:val="28"/>
          <w:lang w:val="ru-RU"/>
        </w:rPr>
        <w:t>в 11 классе</w:t>
      </w:r>
      <w:r w:rsidRPr="0080423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lastRenderedPageBreak/>
        <w:t xml:space="preserve">Раздел «Знания о физической культуре»: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Раздел «Организация самостоятельных занятий»:</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F1A68" w:rsidRPr="0080423E" w:rsidRDefault="000E47BB">
      <w:pPr>
        <w:spacing w:after="0" w:line="264" w:lineRule="auto"/>
        <w:ind w:firstLine="600"/>
        <w:jc w:val="both"/>
        <w:rPr>
          <w:lang w:val="ru-RU"/>
        </w:rPr>
      </w:pPr>
      <w:r w:rsidRPr="0080423E">
        <w:rPr>
          <w:rFonts w:ascii="Times New Roman" w:hAnsi="Times New Roman"/>
          <w:b/>
          <w:i/>
          <w:color w:val="000000"/>
          <w:sz w:val="28"/>
          <w:lang w:val="ru-RU"/>
        </w:rPr>
        <w:t>Раздел «Физическое совершенствование»:</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F1A68" w:rsidRPr="0080423E" w:rsidRDefault="000E47BB">
      <w:pPr>
        <w:spacing w:after="0" w:line="264" w:lineRule="auto"/>
        <w:ind w:firstLine="600"/>
        <w:jc w:val="both"/>
        <w:rPr>
          <w:lang w:val="ru-RU"/>
        </w:rPr>
      </w:pPr>
      <w:r w:rsidRPr="0080423E">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F1A68" w:rsidRPr="0080423E" w:rsidRDefault="002F1A68">
      <w:pPr>
        <w:rPr>
          <w:lang w:val="ru-RU"/>
        </w:rPr>
        <w:sectPr w:rsidR="002F1A68" w:rsidRPr="0080423E">
          <w:pgSz w:w="11906" w:h="16383"/>
          <w:pgMar w:top="1134" w:right="850" w:bottom="1134" w:left="1701" w:header="720" w:footer="720" w:gutter="0"/>
          <w:cols w:space="720"/>
        </w:sectPr>
      </w:pPr>
    </w:p>
    <w:p w:rsidR="002F1A68" w:rsidRDefault="000E47BB">
      <w:pPr>
        <w:spacing w:after="0"/>
        <w:ind w:left="120"/>
      </w:pPr>
      <w:bookmarkStart w:id="16" w:name="block-17815603"/>
      <w:bookmarkEnd w:id="11"/>
      <w:r w:rsidRPr="008042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F1A68" w:rsidRDefault="000E47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F1A68">
        <w:trPr>
          <w:trHeight w:val="144"/>
          <w:tblCellSpacing w:w="20" w:type="nil"/>
        </w:trPr>
        <w:tc>
          <w:tcPr>
            <w:tcW w:w="510" w:type="dxa"/>
            <w:vMerge w:val="restart"/>
            <w:tcMar>
              <w:top w:w="50" w:type="dxa"/>
              <w:left w:w="100" w:type="dxa"/>
            </w:tcMar>
            <w:vAlign w:val="center"/>
          </w:tcPr>
          <w:p w:rsidR="002F1A68" w:rsidRDefault="000E47BB">
            <w:pPr>
              <w:spacing w:after="0"/>
              <w:ind w:left="135"/>
            </w:pPr>
            <w:r>
              <w:rPr>
                <w:rFonts w:ascii="Times New Roman" w:hAnsi="Times New Roman"/>
                <w:b/>
                <w:color w:val="000000"/>
                <w:sz w:val="24"/>
              </w:rPr>
              <w:t xml:space="preserve">№ п/п </w:t>
            </w:r>
          </w:p>
          <w:p w:rsidR="002F1A68" w:rsidRDefault="002F1A68">
            <w:pPr>
              <w:spacing w:after="0"/>
              <w:ind w:left="135"/>
            </w:pPr>
          </w:p>
        </w:tc>
        <w:tc>
          <w:tcPr>
            <w:tcW w:w="2816"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1A68" w:rsidRDefault="002F1A68">
            <w:pPr>
              <w:spacing w:after="0"/>
              <w:ind w:left="135"/>
            </w:pPr>
          </w:p>
        </w:tc>
        <w:tc>
          <w:tcPr>
            <w:tcW w:w="0" w:type="auto"/>
            <w:gridSpan w:val="3"/>
            <w:tcMar>
              <w:top w:w="50" w:type="dxa"/>
              <w:left w:w="100" w:type="dxa"/>
            </w:tcMar>
            <w:vAlign w:val="center"/>
          </w:tcPr>
          <w:p w:rsidR="002F1A68" w:rsidRDefault="000E47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1A68" w:rsidRDefault="002F1A68">
            <w:pPr>
              <w:spacing w:after="0"/>
              <w:ind w:left="135"/>
            </w:pPr>
          </w:p>
        </w:tc>
      </w:tr>
      <w:tr w:rsidR="002F1A68">
        <w:trPr>
          <w:trHeight w:val="144"/>
          <w:tblCellSpacing w:w="20" w:type="nil"/>
        </w:trPr>
        <w:tc>
          <w:tcPr>
            <w:tcW w:w="0" w:type="auto"/>
            <w:vMerge/>
            <w:tcBorders>
              <w:top w:val="nil"/>
            </w:tcBorders>
            <w:tcMar>
              <w:top w:w="50" w:type="dxa"/>
              <w:left w:w="100" w:type="dxa"/>
            </w:tcMar>
          </w:tcPr>
          <w:p w:rsidR="002F1A68" w:rsidRDefault="002F1A68"/>
        </w:tc>
        <w:tc>
          <w:tcPr>
            <w:tcW w:w="0" w:type="auto"/>
            <w:vMerge/>
            <w:tcBorders>
              <w:top w:val="nil"/>
            </w:tcBorders>
            <w:tcMar>
              <w:top w:w="50" w:type="dxa"/>
              <w:left w:w="100" w:type="dxa"/>
            </w:tcMar>
          </w:tcPr>
          <w:p w:rsidR="002F1A68" w:rsidRDefault="002F1A68"/>
        </w:tc>
        <w:tc>
          <w:tcPr>
            <w:tcW w:w="994"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1A68" w:rsidRDefault="002F1A68">
            <w:pPr>
              <w:spacing w:after="0"/>
              <w:ind w:left="135"/>
            </w:pPr>
          </w:p>
        </w:tc>
        <w:tc>
          <w:tcPr>
            <w:tcW w:w="1719"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1805"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0" w:type="auto"/>
            <w:vMerge/>
            <w:tcBorders>
              <w:top w:val="nil"/>
            </w:tcBorders>
            <w:tcMar>
              <w:top w:w="50" w:type="dxa"/>
              <w:left w:w="100" w:type="dxa"/>
            </w:tcMa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1.</w:t>
            </w:r>
            <w:r w:rsidRPr="0080423E">
              <w:rPr>
                <w:rFonts w:ascii="Times New Roman" w:hAnsi="Times New Roman"/>
                <w:color w:val="000000"/>
                <w:sz w:val="24"/>
                <w:lang w:val="ru-RU"/>
              </w:rPr>
              <w:t xml:space="preserve"> </w:t>
            </w:r>
            <w:r w:rsidRPr="0080423E">
              <w:rPr>
                <w:rFonts w:ascii="Times New Roman" w:hAnsi="Times New Roman"/>
                <w:b/>
                <w:color w:val="000000"/>
                <w:sz w:val="24"/>
                <w:lang w:val="ru-RU"/>
              </w:rPr>
              <w:t>Знания о физической культуре</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1.1</w:t>
            </w:r>
          </w:p>
        </w:tc>
        <w:tc>
          <w:tcPr>
            <w:tcW w:w="2816"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1.2</w:t>
            </w:r>
          </w:p>
        </w:tc>
        <w:tc>
          <w:tcPr>
            <w:tcW w:w="2816"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2.</w:t>
            </w:r>
            <w:r w:rsidRPr="0080423E">
              <w:rPr>
                <w:rFonts w:ascii="Times New Roman" w:hAnsi="Times New Roman"/>
                <w:color w:val="000000"/>
                <w:sz w:val="24"/>
                <w:lang w:val="ru-RU"/>
              </w:rPr>
              <w:t xml:space="preserve"> </w:t>
            </w:r>
            <w:r w:rsidRPr="0080423E">
              <w:rPr>
                <w:rFonts w:ascii="Times New Roman" w:hAnsi="Times New Roman"/>
                <w:b/>
                <w:color w:val="000000"/>
                <w:sz w:val="24"/>
                <w:lang w:val="ru-RU"/>
              </w:rPr>
              <w:t>Способы самостоятельной двигательной деятельности</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2.1</w:t>
            </w:r>
          </w:p>
        </w:tc>
        <w:tc>
          <w:tcPr>
            <w:tcW w:w="2816"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F1A68" w:rsidRDefault="002F1A68"/>
        </w:tc>
      </w:tr>
      <w:tr w:rsidR="002F1A68">
        <w:trPr>
          <w:trHeight w:val="144"/>
          <w:tblCellSpacing w:w="20" w:type="nil"/>
        </w:trPr>
        <w:tc>
          <w:tcPr>
            <w:tcW w:w="0" w:type="auto"/>
            <w:gridSpan w:val="6"/>
            <w:tcMar>
              <w:top w:w="50" w:type="dxa"/>
              <w:left w:w="100" w:type="dxa"/>
            </w:tcMar>
            <w:vAlign w:val="center"/>
          </w:tcPr>
          <w:p w:rsidR="002F1A68" w:rsidRDefault="000E47BB">
            <w:pPr>
              <w:spacing w:after="0"/>
              <w:ind w:left="135"/>
            </w:pPr>
            <w:r>
              <w:rPr>
                <w:rFonts w:ascii="Times New Roman" w:hAnsi="Times New Roman"/>
                <w:b/>
                <w:color w:val="000000"/>
                <w:sz w:val="24"/>
              </w:rPr>
              <w:t>ФИЗИЧЕСКОЕ СОВЕРШЕНСТВОВАНИЕ</w:t>
            </w:r>
          </w:p>
        </w:tc>
      </w:tr>
      <w:tr w:rsidR="002F1A68">
        <w:trPr>
          <w:trHeight w:val="144"/>
          <w:tblCellSpacing w:w="20" w:type="nil"/>
        </w:trPr>
        <w:tc>
          <w:tcPr>
            <w:tcW w:w="0" w:type="auto"/>
            <w:gridSpan w:val="6"/>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1.1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F1A68" w:rsidRDefault="002F1A68"/>
        </w:tc>
      </w:tr>
      <w:tr w:rsidR="002F1A68">
        <w:trPr>
          <w:trHeight w:val="144"/>
          <w:tblCellSpacing w:w="20" w:type="nil"/>
        </w:trPr>
        <w:tc>
          <w:tcPr>
            <w:tcW w:w="0" w:type="auto"/>
            <w:gridSpan w:val="6"/>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2.3</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3.</w:t>
            </w:r>
            <w:r w:rsidRPr="0080423E">
              <w:rPr>
                <w:rFonts w:ascii="Times New Roman" w:hAnsi="Times New Roman"/>
                <w:color w:val="000000"/>
                <w:sz w:val="24"/>
                <w:lang w:val="ru-RU"/>
              </w:rPr>
              <w:t xml:space="preserve"> </w:t>
            </w:r>
            <w:proofErr w:type="spellStart"/>
            <w:r w:rsidRPr="0080423E">
              <w:rPr>
                <w:rFonts w:ascii="Times New Roman" w:hAnsi="Times New Roman"/>
                <w:b/>
                <w:color w:val="000000"/>
                <w:sz w:val="24"/>
                <w:lang w:val="ru-RU"/>
              </w:rPr>
              <w:t>Прикладно</w:t>
            </w:r>
            <w:proofErr w:type="spellEnd"/>
            <w:r w:rsidRPr="0080423E">
              <w:rPr>
                <w:rFonts w:ascii="Times New Roman" w:hAnsi="Times New Roman"/>
                <w:b/>
                <w:color w:val="000000"/>
                <w:sz w:val="24"/>
                <w:lang w:val="ru-RU"/>
              </w:rPr>
              <w:t>-ориентированная двигательная деятельность</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3.1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4.</w:t>
            </w:r>
            <w:r w:rsidRPr="0080423E">
              <w:rPr>
                <w:rFonts w:ascii="Times New Roman" w:hAnsi="Times New Roman"/>
                <w:color w:val="000000"/>
                <w:sz w:val="24"/>
                <w:lang w:val="ru-RU"/>
              </w:rPr>
              <w:t xml:space="preserve"> </w:t>
            </w:r>
            <w:r w:rsidRPr="0080423E">
              <w:rPr>
                <w:rFonts w:ascii="Times New Roman" w:hAnsi="Times New Roman"/>
                <w:b/>
                <w:color w:val="000000"/>
                <w:sz w:val="24"/>
                <w:lang w:val="ru-RU"/>
              </w:rPr>
              <w:t>Модуль «Спортивная и физическая подготовка»</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4.1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4.2</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2F1A68" w:rsidRDefault="002F1A68"/>
        </w:tc>
      </w:tr>
      <w:tr w:rsidR="002F1A68">
        <w:trPr>
          <w:trHeight w:val="144"/>
          <w:tblCellSpacing w:w="20" w:type="nil"/>
        </w:trPr>
        <w:tc>
          <w:tcPr>
            <w:tcW w:w="0" w:type="auto"/>
            <w:gridSpan w:val="2"/>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F1A68" w:rsidRDefault="002F1A68"/>
        </w:tc>
      </w:tr>
    </w:tbl>
    <w:p w:rsidR="002F1A68" w:rsidRDefault="002F1A68">
      <w:pPr>
        <w:sectPr w:rsidR="002F1A68">
          <w:pgSz w:w="16383" w:h="11906" w:orient="landscape"/>
          <w:pgMar w:top="1134" w:right="850" w:bottom="1134" w:left="1701" w:header="720" w:footer="720" w:gutter="0"/>
          <w:cols w:space="720"/>
        </w:sectPr>
      </w:pPr>
    </w:p>
    <w:p w:rsidR="002F1A68" w:rsidRDefault="000E47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F1A68">
        <w:trPr>
          <w:trHeight w:val="144"/>
          <w:tblCellSpacing w:w="20" w:type="nil"/>
        </w:trPr>
        <w:tc>
          <w:tcPr>
            <w:tcW w:w="510" w:type="dxa"/>
            <w:vMerge w:val="restart"/>
            <w:tcMar>
              <w:top w:w="50" w:type="dxa"/>
              <w:left w:w="100" w:type="dxa"/>
            </w:tcMar>
            <w:vAlign w:val="center"/>
          </w:tcPr>
          <w:p w:rsidR="002F1A68" w:rsidRDefault="000E47BB">
            <w:pPr>
              <w:spacing w:after="0"/>
              <w:ind w:left="135"/>
            </w:pPr>
            <w:r>
              <w:rPr>
                <w:rFonts w:ascii="Times New Roman" w:hAnsi="Times New Roman"/>
                <w:b/>
                <w:color w:val="000000"/>
                <w:sz w:val="24"/>
              </w:rPr>
              <w:t xml:space="preserve">№ п/п </w:t>
            </w:r>
          </w:p>
          <w:p w:rsidR="002F1A68" w:rsidRDefault="002F1A68">
            <w:pPr>
              <w:spacing w:after="0"/>
              <w:ind w:left="135"/>
            </w:pPr>
          </w:p>
        </w:tc>
        <w:tc>
          <w:tcPr>
            <w:tcW w:w="2816"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F1A68" w:rsidRDefault="002F1A68">
            <w:pPr>
              <w:spacing w:after="0"/>
              <w:ind w:left="135"/>
            </w:pPr>
          </w:p>
        </w:tc>
        <w:tc>
          <w:tcPr>
            <w:tcW w:w="0" w:type="auto"/>
            <w:gridSpan w:val="3"/>
            <w:tcMar>
              <w:top w:w="50" w:type="dxa"/>
              <w:left w:w="100" w:type="dxa"/>
            </w:tcMar>
            <w:vAlign w:val="center"/>
          </w:tcPr>
          <w:p w:rsidR="002F1A68" w:rsidRDefault="000E47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1A68" w:rsidRDefault="002F1A68">
            <w:pPr>
              <w:spacing w:after="0"/>
              <w:ind w:left="135"/>
            </w:pPr>
          </w:p>
        </w:tc>
      </w:tr>
      <w:tr w:rsidR="002F1A68">
        <w:trPr>
          <w:trHeight w:val="144"/>
          <w:tblCellSpacing w:w="20" w:type="nil"/>
        </w:trPr>
        <w:tc>
          <w:tcPr>
            <w:tcW w:w="0" w:type="auto"/>
            <w:vMerge/>
            <w:tcBorders>
              <w:top w:val="nil"/>
            </w:tcBorders>
            <w:tcMar>
              <w:top w:w="50" w:type="dxa"/>
              <w:left w:w="100" w:type="dxa"/>
            </w:tcMar>
          </w:tcPr>
          <w:p w:rsidR="002F1A68" w:rsidRDefault="002F1A68"/>
        </w:tc>
        <w:tc>
          <w:tcPr>
            <w:tcW w:w="0" w:type="auto"/>
            <w:vMerge/>
            <w:tcBorders>
              <w:top w:val="nil"/>
            </w:tcBorders>
            <w:tcMar>
              <w:top w:w="50" w:type="dxa"/>
              <w:left w:w="100" w:type="dxa"/>
            </w:tcMar>
          </w:tcPr>
          <w:p w:rsidR="002F1A68" w:rsidRDefault="002F1A68"/>
        </w:tc>
        <w:tc>
          <w:tcPr>
            <w:tcW w:w="994"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1A68" w:rsidRDefault="002F1A68">
            <w:pPr>
              <w:spacing w:after="0"/>
              <w:ind w:left="135"/>
            </w:pPr>
          </w:p>
        </w:tc>
        <w:tc>
          <w:tcPr>
            <w:tcW w:w="1719"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1805"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0" w:type="auto"/>
            <w:vMerge/>
            <w:tcBorders>
              <w:top w:val="nil"/>
            </w:tcBorders>
            <w:tcMar>
              <w:top w:w="50" w:type="dxa"/>
              <w:left w:w="100" w:type="dxa"/>
            </w:tcMa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1.</w:t>
            </w:r>
            <w:r w:rsidRPr="0080423E">
              <w:rPr>
                <w:rFonts w:ascii="Times New Roman" w:hAnsi="Times New Roman"/>
                <w:color w:val="000000"/>
                <w:sz w:val="24"/>
                <w:lang w:val="ru-RU"/>
              </w:rPr>
              <w:t xml:space="preserve"> </w:t>
            </w:r>
            <w:r w:rsidRPr="0080423E">
              <w:rPr>
                <w:rFonts w:ascii="Times New Roman" w:hAnsi="Times New Roman"/>
                <w:b/>
                <w:color w:val="000000"/>
                <w:sz w:val="24"/>
                <w:lang w:val="ru-RU"/>
              </w:rPr>
              <w:t>Знания о физической культуре</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1.1</w:t>
            </w:r>
          </w:p>
        </w:tc>
        <w:tc>
          <w:tcPr>
            <w:tcW w:w="2816"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1.2</w:t>
            </w:r>
          </w:p>
        </w:tc>
        <w:tc>
          <w:tcPr>
            <w:tcW w:w="2816"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2.</w:t>
            </w:r>
            <w:r w:rsidRPr="0080423E">
              <w:rPr>
                <w:rFonts w:ascii="Times New Roman" w:hAnsi="Times New Roman"/>
                <w:color w:val="000000"/>
                <w:sz w:val="24"/>
                <w:lang w:val="ru-RU"/>
              </w:rPr>
              <w:t xml:space="preserve"> </w:t>
            </w:r>
            <w:r w:rsidRPr="0080423E">
              <w:rPr>
                <w:rFonts w:ascii="Times New Roman" w:hAnsi="Times New Roman"/>
                <w:b/>
                <w:color w:val="000000"/>
                <w:sz w:val="24"/>
                <w:lang w:val="ru-RU"/>
              </w:rPr>
              <w:t>Способы самостоятельной двигательной деятельности</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2.1</w:t>
            </w:r>
          </w:p>
        </w:tc>
        <w:tc>
          <w:tcPr>
            <w:tcW w:w="2816"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2.2</w:t>
            </w:r>
          </w:p>
        </w:tc>
        <w:tc>
          <w:tcPr>
            <w:tcW w:w="2816"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F1A68" w:rsidRDefault="002F1A68"/>
        </w:tc>
      </w:tr>
      <w:tr w:rsidR="002F1A68">
        <w:trPr>
          <w:trHeight w:val="144"/>
          <w:tblCellSpacing w:w="20" w:type="nil"/>
        </w:trPr>
        <w:tc>
          <w:tcPr>
            <w:tcW w:w="0" w:type="auto"/>
            <w:gridSpan w:val="6"/>
            <w:tcMar>
              <w:top w:w="50" w:type="dxa"/>
              <w:left w:w="100" w:type="dxa"/>
            </w:tcMar>
            <w:vAlign w:val="center"/>
          </w:tcPr>
          <w:p w:rsidR="002F1A68" w:rsidRDefault="000E47BB">
            <w:pPr>
              <w:spacing w:after="0"/>
              <w:ind w:left="135"/>
            </w:pPr>
            <w:r>
              <w:rPr>
                <w:rFonts w:ascii="Times New Roman" w:hAnsi="Times New Roman"/>
                <w:b/>
                <w:color w:val="000000"/>
                <w:sz w:val="24"/>
              </w:rPr>
              <w:t>ФИЗИЧЕСКОЕ СОВЕРШЕНСТВОВАНИЕ</w:t>
            </w:r>
          </w:p>
        </w:tc>
      </w:tr>
      <w:tr w:rsidR="002F1A68">
        <w:trPr>
          <w:trHeight w:val="144"/>
          <w:tblCellSpacing w:w="20" w:type="nil"/>
        </w:trPr>
        <w:tc>
          <w:tcPr>
            <w:tcW w:w="0" w:type="auto"/>
            <w:gridSpan w:val="6"/>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1.1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F1A68" w:rsidRDefault="002F1A68"/>
        </w:tc>
      </w:tr>
      <w:tr w:rsidR="002F1A68">
        <w:trPr>
          <w:trHeight w:val="144"/>
          <w:tblCellSpacing w:w="20" w:type="nil"/>
        </w:trPr>
        <w:tc>
          <w:tcPr>
            <w:tcW w:w="0" w:type="auto"/>
            <w:gridSpan w:val="6"/>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2.2</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2.3</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3.</w:t>
            </w:r>
            <w:r w:rsidRPr="0080423E">
              <w:rPr>
                <w:rFonts w:ascii="Times New Roman" w:hAnsi="Times New Roman"/>
                <w:color w:val="000000"/>
                <w:sz w:val="24"/>
                <w:lang w:val="ru-RU"/>
              </w:rPr>
              <w:t xml:space="preserve"> </w:t>
            </w:r>
            <w:proofErr w:type="spellStart"/>
            <w:r w:rsidRPr="0080423E">
              <w:rPr>
                <w:rFonts w:ascii="Times New Roman" w:hAnsi="Times New Roman"/>
                <w:b/>
                <w:color w:val="000000"/>
                <w:sz w:val="24"/>
                <w:lang w:val="ru-RU"/>
              </w:rPr>
              <w:t>Прикладно</w:t>
            </w:r>
            <w:proofErr w:type="spellEnd"/>
            <w:r w:rsidRPr="0080423E">
              <w:rPr>
                <w:rFonts w:ascii="Times New Roman" w:hAnsi="Times New Roman"/>
                <w:b/>
                <w:color w:val="000000"/>
                <w:sz w:val="24"/>
                <w:lang w:val="ru-RU"/>
              </w:rPr>
              <w:t>-ориентированная двигательная деятельность</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3.1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F1A68" w:rsidRDefault="002F1A68"/>
        </w:tc>
      </w:tr>
      <w:tr w:rsidR="002F1A68" w:rsidRPr="0080423E">
        <w:trPr>
          <w:trHeight w:val="144"/>
          <w:tblCellSpacing w:w="20" w:type="nil"/>
        </w:trPr>
        <w:tc>
          <w:tcPr>
            <w:tcW w:w="0" w:type="auto"/>
            <w:gridSpan w:val="6"/>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b/>
                <w:color w:val="000000"/>
                <w:sz w:val="24"/>
                <w:lang w:val="ru-RU"/>
              </w:rPr>
              <w:t>Раздел 4.</w:t>
            </w:r>
            <w:r w:rsidRPr="0080423E">
              <w:rPr>
                <w:rFonts w:ascii="Times New Roman" w:hAnsi="Times New Roman"/>
                <w:color w:val="000000"/>
                <w:sz w:val="24"/>
                <w:lang w:val="ru-RU"/>
              </w:rPr>
              <w:t xml:space="preserve"> </w:t>
            </w:r>
            <w:r w:rsidRPr="0080423E">
              <w:rPr>
                <w:rFonts w:ascii="Times New Roman" w:hAnsi="Times New Roman"/>
                <w:b/>
                <w:color w:val="000000"/>
                <w:sz w:val="24"/>
                <w:lang w:val="ru-RU"/>
              </w:rPr>
              <w:t>Модуль «Спортивная и физическая подготовка»</w:t>
            </w: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4.1</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510" w:type="dxa"/>
            <w:tcMar>
              <w:top w:w="50" w:type="dxa"/>
              <w:left w:w="100" w:type="dxa"/>
            </w:tcMar>
            <w:vAlign w:val="center"/>
          </w:tcPr>
          <w:p w:rsidR="002F1A68" w:rsidRDefault="000E47BB">
            <w:pPr>
              <w:spacing w:after="0"/>
            </w:pPr>
            <w:r>
              <w:rPr>
                <w:rFonts w:ascii="Times New Roman" w:hAnsi="Times New Roman"/>
                <w:color w:val="000000"/>
                <w:sz w:val="24"/>
              </w:rPr>
              <w:t>4.2</w:t>
            </w:r>
          </w:p>
        </w:tc>
        <w:tc>
          <w:tcPr>
            <w:tcW w:w="2816"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F1A68" w:rsidRDefault="002F1A68">
            <w:pPr>
              <w:spacing w:after="0"/>
              <w:ind w:left="135"/>
              <w:jc w:val="center"/>
            </w:pPr>
          </w:p>
        </w:tc>
        <w:tc>
          <w:tcPr>
            <w:tcW w:w="1805" w:type="dxa"/>
            <w:tcMar>
              <w:top w:w="50" w:type="dxa"/>
              <w:left w:w="100" w:type="dxa"/>
            </w:tcMar>
            <w:vAlign w:val="center"/>
          </w:tcPr>
          <w:p w:rsidR="002F1A68" w:rsidRDefault="002F1A68">
            <w:pPr>
              <w:spacing w:after="0"/>
              <w:ind w:left="135"/>
              <w:jc w:val="center"/>
            </w:pPr>
          </w:p>
        </w:tc>
        <w:tc>
          <w:tcPr>
            <w:tcW w:w="2694"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2F1A68" w:rsidRDefault="002F1A68"/>
        </w:tc>
      </w:tr>
      <w:tr w:rsidR="002F1A68">
        <w:trPr>
          <w:trHeight w:val="144"/>
          <w:tblCellSpacing w:w="20" w:type="nil"/>
        </w:trPr>
        <w:tc>
          <w:tcPr>
            <w:tcW w:w="0" w:type="auto"/>
            <w:gridSpan w:val="2"/>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F1A68" w:rsidRDefault="002F1A68"/>
        </w:tc>
      </w:tr>
    </w:tbl>
    <w:p w:rsidR="002F1A68" w:rsidRDefault="002F1A68">
      <w:pPr>
        <w:sectPr w:rsidR="002F1A68">
          <w:pgSz w:w="16383" w:h="11906" w:orient="landscape"/>
          <w:pgMar w:top="1134" w:right="850" w:bottom="1134" w:left="1701" w:header="720" w:footer="720" w:gutter="0"/>
          <w:cols w:space="720"/>
        </w:sectPr>
      </w:pPr>
    </w:p>
    <w:p w:rsidR="002F1A68" w:rsidRDefault="002F1A68">
      <w:pPr>
        <w:sectPr w:rsidR="002F1A68">
          <w:pgSz w:w="16383" w:h="11906" w:orient="landscape"/>
          <w:pgMar w:top="1134" w:right="850" w:bottom="1134" w:left="1701" w:header="720" w:footer="720" w:gutter="0"/>
          <w:cols w:space="720"/>
        </w:sectPr>
      </w:pPr>
    </w:p>
    <w:p w:rsidR="002F1A68" w:rsidRDefault="000E47BB">
      <w:pPr>
        <w:spacing w:after="0"/>
        <w:ind w:left="120"/>
      </w:pPr>
      <w:bookmarkStart w:id="17" w:name="block-17815604"/>
      <w:bookmarkEnd w:id="16"/>
      <w:r>
        <w:rPr>
          <w:rFonts w:ascii="Times New Roman" w:hAnsi="Times New Roman"/>
          <w:b/>
          <w:color w:val="000000"/>
          <w:sz w:val="28"/>
        </w:rPr>
        <w:lastRenderedPageBreak/>
        <w:t xml:space="preserve"> ПОУРОЧНОЕ ПЛАНИРОВАНИЕ </w:t>
      </w:r>
    </w:p>
    <w:p w:rsidR="002F1A68" w:rsidRDefault="000E47B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F1A68">
        <w:trPr>
          <w:trHeight w:val="144"/>
          <w:tblCellSpacing w:w="20" w:type="nil"/>
        </w:trPr>
        <w:tc>
          <w:tcPr>
            <w:tcW w:w="463" w:type="dxa"/>
            <w:vMerge w:val="restart"/>
            <w:tcMar>
              <w:top w:w="50" w:type="dxa"/>
              <w:left w:w="100" w:type="dxa"/>
            </w:tcMar>
            <w:vAlign w:val="center"/>
          </w:tcPr>
          <w:p w:rsidR="002F1A68" w:rsidRDefault="000E47BB">
            <w:pPr>
              <w:spacing w:after="0"/>
              <w:ind w:left="135"/>
            </w:pPr>
            <w:r>
              <w:rPr>
                <w:rFonts w:ascii="Times New Roman" w:hAnsi="Times New Roman"/>
                <w:b/>
                <w:color w:val="000000"/>
                <w:sz w:val="24"/>
              </w:rPr>
              <w:t xml:space="preserve">№ п/п </w:t>
            </w:r>
          </w:p>
          <w:p w:rsidR="002F1A68" w:rsidRDefault="002F1A68">
            <w:pPr>
              <w:spacing w:after="0"/>
              <w:ind w:left="135"/>
            </w:pPr>
          </w:p>
        </w:tc>
        <w:tc>
          <w:tcPr>
            <w:tcW w:w="3168"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F1A68" w:rsidRDefault="002F1A68">
            <w:pPr>
              <w:spacing w:after="0"/>
              <w:ind w:left="135"/>
            </w:pPr>
          </w:p>
        </w:tc>
        <w:tc>
          <w:tcPr>
            <w:tcW w:w="0" w:type="auto"/>
            <w:gridSpan w:val="3"/>
            <w:tcMar>
              <w:top w:w="50" w:type="dxa"/>
              <w:left w:w="100" w:type="dxa"/>
            </w:tcMar>
            <w:vAlign w:val="center"/>
          </w:tcPr>
          <w:p w:rsidR="002F1A68" w:rsidRDefault="000E47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F1A68" w:rsidRDefault="002F1A68">
            <w:pPr>
              <w:spacing w:after="0"/>
              <w:ind w:left="135"/>
            </w:pPr>
          </w:p>
        </w:tc>
        <w:tc>
          <w:tcPr>
            <w:tcW w:w="1959"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1A68" w:rsidRDefault="002F1A68">
            <w:pPr>
              <w:spacing w:after="0"/>
              <w:ind w:left="135"/>
            </w:pPr>
          </w:p>
        </w:tc>
      </w:tr>
      <w:tr w:rsidR="002F1A68">
        <w:trPr>
          <w:trHeight w:val="144"/>
          <w:tblCellSpacing w:w="20" w:type="nil"/>
        </w:trPr>
        <w:tc>
          <w:tcPr>
            <w:tcW w:w="0" w:type="auto"/>
            <w:vMerge/>
            <w:tcBorders>
              <w:top w:val="nil"/>
            </w:tcBorders>
            <w:tcMar>
              <w:top w:w="50" w:type="dxa"/>
              <w:left w:w="100" w:type="dxa"/>
            </w:tcMar>
          </w:tcPr>
          <w:p w:rsidR="002F1A68" w:rsidRDefault="002F1A68"/>
        </w:tc>
        <w:tc>
          <w:tcPr>
            <w:tcW w:w="0" w:type="auto"/>
            <w:vMerge/>
            <w:tcBorders>
              <w:top w:val="nil"/>
            </w:tcBorders>
            <w:tcMar>
              <w:top w:w="50" w:type="dxa"/>
              <w:left w:w="100" w:type="dxa"/>
            </w:tcMar>
          </w:tcPr>
          <w:p w:rsidR="002F1A68" w:rsidRDefault="002F1A68"/>
        </w:tc>
        <w:tc>
          <w:tcPr>
            <w:tcW w:w="815"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1A68" w:rsidRDefault="002F1A68">
            <w:pPr>
              <w:spacing w:after="0"/>
              <w:ind w:left="135"/>
            </w:pPr>
          </w:p>
        </w:tc>
        <w:tc>
          <w:tcPr>
            <w:tcW w:w="1510"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1611"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0" w:type="auto"/>
            <w:vMerge/>
            <w:tcBorders>
              <w:top w:val="nil"/>
            </w:tcBorders>
            <w:tcMar>
              <w:top w:w="50" w:type="dxa"/>
              <w:left w:w="100" w:type="dxa"/>
            </w:tcMar>
          </w:tcPr>
          <w:p w:rsidR="002F1A68" w:rsidRDefault="002F1A68"/>
        </w:tc>
        <w:tc>
          <w:tcPr>
            <w:tcW w:w="0" w:type="auto"/>
            <w:vMerge/>
            <w:tcBorders>
              <w:top w:val="nil"/>
            </w:tcBorders>
            <w:tcMar>
              <w:top w:w="50" w:type="dxa"/>
              <w:left w:w="100" w:type="dxa"/>
            </w:tcMar>
          </w:tcPr>
          <w:p w:rsidR="002F1A68" w:rsidRDefault="002F1A68"/>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Истоки возникновения культуры как социального явления</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Культура как способ развития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Здоровый образ жизни как условие активной жизнедеятельности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Всероссийский физкультурно-спортивный комплекс «Готов к труду и обороне» (ГТО)</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и физическое здоровье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и психическое здоровье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и социальное здоровье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Основы организации образа жизни современного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Проектирование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Определение состояния здоровья с помощью функциональных проб</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Организация и планирование занятий кондиционной тренировкой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Упражнения для профилактики нарушения и коррекции осанки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силовых и скоростных способностей средствами игры футбол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удара по мячу в движении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Тренировочные игры по мини-футболу</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ведение мяча и во взаимодействии с партнером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броска мяча в корзину в движении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43</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44</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Общефизическая подготовка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52</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53</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безопасности на занятиях плаваниям в бассейне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плавание брассом на спине (подводящие упражнения на скольжение)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плавание брассом на спине (передвижение в полной координации)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 xml:space="preserve">Обучение и закрепление старта со </w:t>
            </w:r>
            <w:r w:rsidRPr="0080423E">
              <w:rPr>
                <w:rFonts w:ascii="Times New Roman" w:hAnsi="Times New Roman"/>
                <w:color w:val="000000"/>
                <w:sz w:val="24"/>
                <w:lang w:val="ru-RU"/>
              </w:rPr>
              <w:lastRenderedPageBreak/>
              <w:t>стартовой тумбы</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прыжка в воду вниз ногами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прыжка в воду вниз ногами со стартовой тумбы</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Игры с мячом на воде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Игры с мячом на воде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 xml:space="preserve">Спортивная подготовка (СФП) по </w:t>
            </w:r>
            <w:r w:rsidRPr="0080423E">
              <w:rPr>
                <w:rFonts w:ascii="Times New Roman" w:hAnsi="Times New Roman"/>
                <w:color w:val="000000"/>
                <w:sz w:val="24"/>
                <w:lang w:val="ru-RU"/>
              </w:rPr>
              <w:lastRenderedPageBreak/>
              <w:t>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79</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80</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81</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82</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83</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84</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ГТО</w:t>
            </w:r>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w:t>
            </w:r>
            <w:r w:rsidRPr="0080423E">
              <w:rPr>
                <w:rFonts w:ascii="Times New Roman" w:hAnsi="Times New Roman"/>
                <w:color w:val="000000"/>
                <w:sz w:val="24"/>
                <w:lang w:val="ru-RU"/>
              </w:rPr>
              <w:lastRenderedPageBreak/>
              <w:t>лежа на спине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1A68" w:rsidRDefault="002F1A68"/>
        </w:tc>
      </w:tr>
    </w:tbl>
    <w:p w:rsidR="002F1A68" w:rsidRDefault="002F1A68">
      <w:pPr>
        <w:sectPr w:rsidR="002F1A68">
          <w:pgSz w:w="16383" w:h="11906" w:orient="landscape"/>
          <w:pgMar w:top="1134" w:right="850" w:bottom="1134" w:left="1701" w:header="720" w:footer="720" w:gutter="0"/>
          <w:cols w:space="720"/>
        </w:sectPr>
      </w:pPr>
    </w:p>
    <w:p w:rsidR="002F1A68" w:rsidRDefault="000E47B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F1A68">
        <w:trPr>
          <w:trHeight w:val="144"/>
          <w:tblCellSpacing w:w="20" w:type="nil"/>
        </w:trPr>
        <w:tc>
          <w:tcPr>
            <w:tcW w:w="463" w:type="dxa"/>
            <w:vMerge w:val="restart"/>
            <w:tcMar>
              <w:top w:w="50" w:type="dxa"/>
              <w:left w:w="100" w:type="dxa"/>
            </w:tcMar>
            <w:vAlign w:val="center"/>
          </w:tcPr>
          <w:p w:rsidR="002F1A68" w:rsidRDefault="000E47BB">
            <w:pPr>
              <w:spacing w:after="0"/>
              <w:ind w:left="135"/>
            </w:pPr>
            <w:r>
              <w:rPr>
                <w:rFonts w:ascii="Times New Roman" w:hAnsi="Times New Roman"/>
                <w:b/>
                <w:color w:val="000000"/>
                <w:sz w:val="24"/>
              </w:rPr>
              <w:t xml:space="preserve">№ п/п </w:t>
            </w:r>
          </w:p>
          <w:p w:rsidR="002F1A68" w:rsidRDefault="002F1A68">
            <w:pPr>
              <w:spacing w:after="0"/>
              <w:ind w:left="135"/>
            </w:pPr>
          </w:p>
        </w:tc>
        <w:tc>
          <w:tcPr>
            <w:tcW w:w="3168"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F1A68" w:rsidRDefault="002F1A68">
            <w:pPr>
              <w:spacing w:after="0"/>
              <w:ind w:left="135"/>
            </w:pPr>
          </w:p>
        </w:tc>
        <w:tc>
          <w:tcPr>
            <w:tcW w:w="0" w:type="auto"/>
            <w:gridSpan w:val="3"/>
            <w:tcMar>
              <w:top w:w="50" w:type="dxa"/>
              <w:left w:w="100" w:type="dxa"/>
            </w:tcMar>
            <w:vAlign w:val="center"/>
          </w:tcPr>
          <w:p w:rsidR="002F1A68" w:rsidRDefault="000E47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F1A68" w:rsidRDefault="002F1A68">
            <w:pPr>
              <w:spacing w:after="0"/>
              <w:ind w:left="135"/>
            </w:pPr>
          </w:p>
        </w:tc>
        <w:tc>
          <w:tcPr>
            <w:tcW w:w="1959" w:type="dxa"/>
            <w:vMerge w:val="restart"/>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F1A68" w:rsidRDefault="002F1A68">
            <w:pPr>
              <w:spacing w:after="0"/>
              <w:ind w:left="135"/>
            </w:pPr>
          </w:p>
        </w:tc>
      </w:tr>
      <w:tr w:rsidR="002F1A68">
        <w:trPr>
          <w:trHeight w:val="144"/>
          <w:tblCellSpacing w:w="20" w:type="nil"/>
        </w:trPr>
        <w:tc>
          <w:tcPr>
            <w:tcW w:w="0" w:type="auto"/>
            <w:vMerge/>
            <w:tcBorders>
              <w:top w:val="nil"/>
            </w:tcBorders>
            <w:tcMar>
              <w:top w:w="50" w:type="dxa"/>
              <w:left w:w="100" w:type="dxa"/>
            </w:tcMar>
          </w:tcPr>
          <w:p w:rsidR="002F1A68" w:rsidRDefault="002F1A68"/>
        </w:tc>
        <w:tc>
          <w:tcPr>
            <w:tcW w:w="0" w:type="auto"/>
            <w:vMerge/>
            <w:tcBorders>
              <w:top w:val="nil"/>
            </w:tcBorders>
            <w:tcMar>
              <w:top w:w="50" w:type="dxa"/>
              <w:left w:w="100" w:type="dxa"/>
            </w:tcMar>
          </w:tcPr>
          <w:p w:rsidR="002F1A68" w:rsidRDefault="002F1A68"/>
        </w:tc>
        <w:tc>
          <w:tcPr>
            <w:tcW w:w="815"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F1A68" w:rsidRDefault="002F1A68">
            <w:pPr>
              <w:spacing w:after="0"/>
              <w:ind w:left="135"/>
            </w:pPr>
          </w:p>
        </w:tc>
        <w:tc>
          <w:tcPr>
            <w:tcW w:w="1510"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1611" w:type="dxa"/>
            <w:tcMar>
              <w:top w:w="50" w:type="dxa"/>
              <w:left w:w="100" w:type="dxa"/>
            </w:tcMar>
            <w:vAlign w:val="center"/>
          </w:tcPr>
          <w:p w:rsidR="002F1A68" w:rsidRDefault="000E47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F1A68" w:rsidRDefault="002F1A68">
            <w:pPr>
              <w:spacing w:after="0"/>
              <w:ind w:left="135"/>
            </w:pPr>
          </w:p>
        </w:tc>
        <w:tc>
          <w:tcPr>
            <w:tcW w:w="0" w:type="auto"/>
            <w:vMerge/>
            <w:tcBorders>
              <w:top w:val="nil"/>
            </w:tcBorders>
            <w:tcMar>
              <w:top w:w="50" w:type="dxa"/>
              <w:left w:w="100" w:type="dxa"/>
            </w:tcMar>
          </w:tcPr>
          <w:p w:rsidR="002F1A68" w:rsidRDefault="002F1A68"/>
        </w:tc>
        <w:tc>
          <w:tcPr>
            <w:tcW w:w="0" w:type="auto"/>
            <w:vMerge/>
            <w:tcBorders>
              <w:top w:val="nil"/>
            </w:tcBorders>
            <w:tcMar>
              <w:top w:w="50" w:type="dxa"/>
              <w:left w:w="100" w:type="dxa"/>
            </w:tcMar>
          </w:tcPr>
          <w:p w:rsidR="002F1A68" w:rsidRDefault="002F1A68"/>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Адаптация организма и здоровье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Здоровый образ жизни современного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расхода</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и профессиональная деятельность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Физическая культура и продолжительность жизни человека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Оказание первой помощи при травмах и ушибах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Оказание первой помощи при вывихах и переломах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 xml:space="preserve">Оказание первой помощи при </w:t>
            </w:r>
            <w:r w:rsidRPr="0080423E">
              <w:rPr>
                <w:rFonts w:ascii="Times New Roman" w:hAnsi="Times New Roman"/>
                <w:color w:val="000000"/>
                <w:sz w:val="24"/>
                <w:lang w:val="ru-RU"/>
              </w:rPr>
              <w:lastRenderedPageBreak/>
              <w:t>обморожении, солнечном и тепловом ударах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Оздоровительные мероприятия и процедуры в режиме учебного дня и недели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Релаксация в системной организации мероприятий здорового образа жизни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Дыхательная гимнастика А.Н. Стрельниковой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14</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Ключ</w:t>
            </w:r>
            <w:proofErr w:type="spellEnd"/>
            <w:r>
              <w:rPr>
                <w:rFonts w:ascii="Times New Roman" w:hAnsi="Times New Roman"/>
                <w:color w:val="000000"/>
                <w:sz w:val="24"/>
              </w:rPr>
              <w:t>»</w:t>
            </w:r>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Массаж как форма оздоровительной физической культуры</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Упражнения для профилактики острых респираторных заболеваний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Упражнения для снижения массы тела и для профилактики целлюлита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Комплекс упражнений силовой гимнастики (шейпинг)</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 xml:space="preserve">Развитие силовых способностей посредством занятий силовой </w:t>
            </w:r>
            <w:r w:rsidRPr="0080423E">
              <w:rPr>
                <w:rFonts w:ascii="Times New Roman" w:hAnsi="Times New Roman"/>
                <w:color w:val="000000"/>
                <w:sz w:val="24"/>
                <w:lang w:val="ru-RU"/>
              </w:rPr>
              <w:lastRenderedPageBreak/>
              <w:t>гимнастикой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80423E">
              <w:rPr>
                <w:rFonts w:ascii="Times New Roman" w:hAnsi="Times New Roman"/>
                <w:color w:val="000000"/>
                <w:sz w:val="24"/>
                <w:lang w:val="ru-RU"/>
              </w:rPr>
              <w:t>стретчинг</w:t>
            </w:r>
            <w:proofErr w:type="spellEnd"/>
            <w:r w:rsidRPr="0080423E">
              <w:rPr>
                <w:rFonts w:ascii="Times New Roman" w:hAnsi="Times New Roman"/>
                <w:color w:val="000000"/>
                <w:sz w:val="24"/>
                <w:lang w:val="ru-RU"/>
              </w:rPr>
              <w:t>)</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гибкости посредством занятий по программе «</w:t>
            </w:r>
            <w:proofErr w:type="spellStart"/>
            <w:r w:rsidRPr="0080423E">
              <w:rPr>
                <w:rFonts w:ascii="Times New Roman" w:hAnsi="Times New Roman"/>
                <w:color w:val="000000"/>
                <w:sz w:val="24"/>
                <w:lang w:val="ru-RU"/>
              </w:rPr>
              <w:t>Стретчинг</w:t>
            </w:r>
            <w:proofErr w:type="spellEnd"/>
            <w:r w:rsidRPr="0080423E">
              <w:rPr>
                <w:rFonts w:ascii="Times New Roman" w:hAnsi="Times New Roman"/>
                <w:color w:val="000000"/>
                <w:sz w:val="24"/>
                <w:lang w:val="ru-RU"/>
              </w:rPr>
              <w:t>»</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скоростных и силовых способностей средствами игры футбол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координационных способностей средствами игры футбол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29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выносливости средствами игры футбол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остановки мяча разными способами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Тренировочные игры по мини-футболу (на малом футбольном поле)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Тренировочные игры по футболу (на большом поле)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скоростных и силовых способностей средствами игры баскетбол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координационных способностей средствами игры баскетбол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39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выносливости средствами игры баскетбол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перехвата мяча, на месте и при передвижении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передачи и броска мяча во время ведения</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выполнения штрафного броска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44</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45</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47</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скоростных способностей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49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силовых способностей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координационных способностей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выносливости средствами игры волейбол</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56</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безопасности на занятиях атлетическими единоборствами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 xml:space="preserve">Техника </w:t>
            </w:r>
            <w:proofErr w:type="spellStart"/>
            <w:r w:rsidRPr="0080423E">
              <w:rPr>
                <w:rFonts w:ascii="Times New Roman" w:hAnsi="Times New Roman"/>
                <w:color w:val="000000"/>
                <w:sz w:val="24"/>
                <w:lang w:val="ru-RU"/>
              </w:rPr>
              <w:t>самостраховки</w:t>
            </w:r>
            <w:proofErr w:type="spellEnd"/>
            <w:r w:rsidRPr="0080423E">
              <w:rPr>
                <w:rFonts w:ascii="Times New Roman" w:hAnsi="Times New Roman"/>
                <w:color w:val="000000"/>
                <w:sz w:val="24"/>
                <w:lang w:val="ru-RU"/>
              </w:rPr>
              <w:t xml:space="preserve"> в атлетических единоборствах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59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стоек в атлетических единоборствах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захватов в атлетических единоборствах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 xml:space="preserve">Техника броска рывком за пятку в </w:t>
            </w:r>
            <w:r w:rsidRPr="0080423E">
              <w:rPr>
                <w:rFonts w:ascii="Times New Roman" w:hAnsi="Times New Roman"/>
                <w:color w:val="000000"/>
                <w:sz w:val="24"/>
                <w:lang w:val="ru-RU"/>
              </w:rPr>
              <w:lastRenderedPageBreak/>
              <w:t>атлетических единоборствах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задней подножки в атлетических единоборствах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Техника удержаний в атлетических единоборствах</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Учебные схватки с использованием бросков и удержанием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Имитационные упражнения в защитных действиях от удара кулаком в голову</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силовых способностей средствами атлетических единоборств</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скоростных способностей средствами атлетических единоборств</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69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Спортивная подготовка (СФП) по избранному виду спорта</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79</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80</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81</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82</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соревнованиях</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83</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84</w:t>
            </w:r>
          </w:p>
        </w:tc>
        <w:tc>
          <w:tcPr>
            <w:tcW w:w="3168" w:type="dxa"/>
            <w:tcMar>
              <w:top w:w="50" w:type="dxa"/>
              <w:left w:w="100" w:type="dxa"/>
            </w:tcMar>
            <w:vAlign w:val="center"/>
          </w:tcPr>
          <w:p w:rsidR="002F1A68" w:rsidRDefault="000E47BB">
            <w:pPr>
              <w:spacing w:after="0"/>
              <w:ind w:left="135"/>
            </w:pPr>
            <w:proofErr w:type="spellStart"/>
            <w:r>
              <w:rPr>
                <w:rFonts w:ascii="Times New Roman" w:hAnsi="Times New Roman"/>
                <w:color w:val="000000"/>
                <w:sz w:val="24"/>
              </w:rPr>
              <w:t>Судейство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соревнований</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85</w:t>
            </w:r>
          </w:p>
        </w:tc>
        <w:tc>
          <w:tcPr>
            <w:tcW w:w="3168" w:type="dxa"/>
            <w:tcMar>
              <w:top w:w="50" w:type="dxa"/>
              <w:left w:w="100" w:type="dxa"/>
            </w:tcMar>
            <w:vAlign w:val="center"/>
          </w:tcPr>
          <w:p w:rsidR="002F1A68" w:rsidRDefault="000E47BB">
            <w:pPr>
              <w:spacing w:after="0"/>
              <w:ind w:left="135"/>
            </w:pPr>
            <w:r w:rsidRPr="0080423E">
              <w:rPr>
                <w:rFonts w:ascii="Times New Roman" w:hAnsi="Times New Roman"/>
                <w:color w:val="000000"/>
                <w:sz w:val="24"/>
                <w:lang w:val="ru-RU"/>
              </w:rPr>
              <w:t xml:space="preserve">Правила техники безопасности в ГТО.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p>
        </w:tc>
        <w:tc>
          <w:tcPr>
            <w:tcW w:w="815"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60 м или 100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89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2000 м или 3000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Кросс на 3 км или 5 км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93</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94</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95</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96</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98</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99</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100</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Челночный бег 3*10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101</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Правила и техника выполнения норматива комплекса ГТО: Плавание 50 м</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463" w:type="dxa"/>
            <w:tcMar>
              <w:top w:w="50" w:type="dxa"/>
              <w:left w:w="100" w:type="dxa"/>
            </w:tcMar>
            <w:vAlign w:val="center"/>
          </w:tcPr>
          <w:p w:rsidR="002F1A68" w:rsidRDefault="000E47BB">
            <w:pPr>
              <w:spacing w:after="0"/>
            </w:pPr>
            <w:r>
              <w:rPr>
                <w:rFonts w:ascii="Times New Roman" w:hAnsi="Times New Roman"/>
                <w:color w:val="000000"/>
                <w:sz w:val="24"/>
              </w:rPr>
              <w:t>102</w:t>
            </w:r>
          </w:p>
        </w:tc>
        <w:tc>
          <w:tcPr>
            <w:tcW w:w="3168" w:type="dxa"/>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F1A68" w:rsidRDefault="002F1A68">
            <w:pPr>
              <w:spacing w:after="0"/>
              <w:ind w:left="135"/>
              <w:jc w:val="center"/>
            </w:pPr>
          </w:p>
        </w:tc>
        <w:tc>
          <w:tcPr>
            <w:tcW w:w="1611" w:type="dxa"/>
            <w:tcMar>
              <w:top w:w="50" w:type="dxa"/>
              <w:left w:w="100" w:type="dxa"/>
            </w:tcMar>
            <w:vAlign w:val="center"/>
          </w:tcPr>
          <w:p w:rsidR="002F1A68" w:rsidRDefault="002F1A68">
            <w:pPr>
              <w:spacing w:after="0"/>
              <w:ind w:left="135"/>
              <w:jc w:val="center"/>
            </w:pPr>
          </w:p>
        </w:tc>
        <w:tc>
          <w:tcPr>
            <w:tcW w:w="1139" w:type="dxa"/>
            <w:tcMar>
              <w:top w:w="50" w:type="dxa"/>
              <w:left w:w="100" w:type="dxa"/>
            </w:tcMar>
            <w:vAlign w:val="center"/>
          </w:tcPr>
          <w:p w:rsidR="002F1A68" w:rsidRDefault="002F1A68">
            <w:pPr>
              <w:spacing w:after="0"/>
              <w:ind w:left="135"/>
            </w:pPr>
          </w:p>
        </w:tc>
        <w:tc>
          <w:tcPr>
            <w:tcW w:w="1959" w:type="dxa"/>
            <w:tcMar>
              <w:top w:w="50" w:type="dxa"/>
              <w:left w:w="100" w:type="dxa"/>
            </w:tcMar>
            <w:vAlign w:val="center"/>
          </w:tcPr>
          <w:p w:rsidR="002F1A68" w:rsidRDefault="002F1A68">
            <w:pPr>
              <w:spacing w:after="0"/>
              <w:ind w:left="135"/>
            </w:pPr>
          </w:p>
        </w:tc>
      </w:tr>
      <w:tr w:rsidR="002F1A68">
        <w:trPr>
          <w:trHeight w:val="144"/>
          <w:tblCellSpacing w:w="20" w:type="nil"/>
        </w:trPr>
        <w:tc>
          <w:tcPr>
            <w:tcW w:w="0" w:type="auto"/>
            <w:gridSpan w:val="2"/>
            <w:tcMar>
              <w:top w:w="50" w:type="dxa"/>
              <w:left w:w="100" w:type="dxa"/>
            </w:tcMar>
            <w:vAlign w:val="center"/>
          </w:tcPr>
          <w:p w:rsidR="002F1A68" w:rsidRPr="0080423E" w:rsidRDefault="000E47BB">
            <w:pPr>
              <w:spacing w:after="0"/>
              <w:ind w:left="135"/>
              <w:rPr>
                <w:lang w:val="ru-RU"/>
              </w:rPr>
            </w:pPr>
            <w:r w:rsidRPr="0080423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F1A68" w:rsidRDefault="000E47BB">
            <w:pPr>
              <w:spacing w:after="0"/>
              <w:ind w:left="135"/>
              <w:jc w:val="center"/>
            </w:pPr>
            <w:r w:rsidRPr="0080423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F1A68" w:rsidRDefault="000E47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F1A68" w:rsidRDefault="002F1A68"/>
        </w:tc>
      </w:tr>
    </w:tbl>
    <w:p w:rsidR="002F1A68" w:rsidRDefault="002F1A68">
      <w:pPr>
        <w:sectPr w:rsidR="002F1A68">
          <w:pgSz w:w="16383" w:h="11906" w:orient="landscape"/>
          <w:pgMar w:top="1134" w:right="850" w:bottom="1134" w:left="1701" w:header="720" w:footer="720" w:gutter="0"/>
          <w:cols w:space="720"/>
        </w:sectPr>
      </w:pPr>
    </w:p>
    <w:p w:rsidR="002F1A68" w:rsidRDefault="002F1A68">
      <w:pPr>
        <w:sectPr w:rsidR="002F1A68">
          <w:pgSz w:w="16383" w:h="11906" w:orient="landscape"/>
          <w:pgMar w:top="1134" w:right="850" w:bottom="1134" w:left="1701" w:header="720" w:footer="720" w:gutter="0"/>
          <w:cols w:space="720"/>
        </w:sectPr>
      </w:pPr>
    </w:p>
    <w:p w:rsidR="002F1A68" w:rsidRDefault="000E47BB">
      <w:pPr>
        <w:spacing w:after="0"/>
        <w:ind w:left="120"/>
      </w:pPr>
      <w:bookmarkStart w:id="18" w:name="block-17815607"/>
      <w:bookmarkEnd w:id="17"/>
      <w:r>
        <w:rPr>
          <w:rFonts w:ascii="Times New Roman" w:hAnsi="Times New Roman"/>
          <w:b/>
          <w:color w:val="000000"/>
          <w:sz w:val="28"/>
        </w:rPr>
        <w:lastRenderedPageBreak/>
        <w:t>УЧЕБНО-МЕТОДИЧЕСКОЕ ОБЕСПЕЧЕНИЕ ОБРАЗОВАТЕЛЬНОГО ПРОЦЕССА</w:t>
      </w:r>
    </w:p>
    <w:p w:rsidR="002F1A68" w:rsidRDefault="000E47BB">
      <w:pPr>
        <w:spacing w:after="0" w:line="480" w:lineRule="auto"/>
        <w:ind w:left="120"/>
      </w:pPr>
      <w:r>
        <w:rPr>
          <w:rFonts w:ascii="Times New Roman" w:hAnsi="Times New Roman"/>
          <w:b/>
          <w:color w:val="000000"/>
          <w:sz w:val="28"/>
        </w:rPr>
        <w:t>ОБЯЗАТЕЛЬНЫЕ УЧЕБНЫЕ МАТЕРИАЛЫ ДЛЯ УЧЕНИКА</w:t>
      </w:r>
    </w:p>
    <w:p w:rsidR="002F1A68" w:rsidRDefault="002F1A68">
      <w:pPr>
        <w:spacing w:after="0" w:line="480" w:lineRule="auto"/>
        <w:ind w:left="120"/>
      </w:pPr>
    </w:p>
    <w:p w:rsidR="002F1A68" w:rsidRDefault="002F1A68">
      <w:pPr>
        <w:spacing w:after="0" w:line="480" w:lineRule="auto"/>
        <w:ind w:left="120"/>
      </w:pPr>
    </w:p>
    <w:p w:rsidR="002F1A68" w:rsidRDefault="002F1A68">
      <w:pPr>
        <w:spacing w:after="0"/>
        <w:ind w:left="120"/>
      </w:pPr>
    </w:p>
    <w:p w:rsidR="002F1A68" w:rsidRDefault="000E47BB">
      <w:pPr>
        <w:spacing w:after="0" w:line="480" w:lineRule="auto"/>
        <w:ind w:left="120"/>
      </w:pPr>
      <w:r>
        <w:rPr>
          <w:rFonts w:ascii="Times New Roman" w:hAnsi="Times New Roman"/>
          <w:b/>
          <w:color w:val="000000"/>
          <w:sz w:val="28"/>
        </w:rPr>
        <w:t>МЕТОДИЧЕСКИЕ МАТЕРИАЛЫ ДЛЯ УЧИТЕЛЯ</w:t>
      </w:r>
    </w:p>
    <w:p w:rsidR="002F1A68" w:rsidRDefault="002F1A68">
      <w:pPr>
        <w:spacing w:after="0" w:line="480" w:lineRule="auto"/>
        <w:ind w:left="120"/>
      </w:pPr>
    </w:p>
    <w:p w:rsidR="002F1A68" w:rsidRDefault="002F1A68">
      <w:pPr>
        <w:spacing w:after="0"/>
        <w:ind w:left="120"/>
      </w:pPr>
    </w:p>
    <w:p w:rsidR="002F1A68" w:rsidRPr="0080423E" w:rsidRDefault="000E47BB">
      <w:pPr>
        <w:spacing w:after="0" w:line="480" w:lineRule="auto"/>
        <w:ind w:left="120"/>
        <w:rPr>
          <w:lang w:val="ru-RU"/>
        </w:rPr>
      </w:pPr>
      <w:r w:rsidRPr="0080423E">
        <w:rPr>
          <w:rFonts w:ascii="Times New Roman" w:hAnsi="Times New Roman"/>
          <w:b/>
          <w:color w:val="000000"/>
          <w:sz w:val="28"/>
          <w:lang w:val="ru-RU"/>
        </w:rPr>
        <w:t>ЦИФРОВЫЕ ОБРАЗОВАТЕЛЬНЫЕ РЕСУРСЫ И РЕСУРСЫ СЕТИ ИНТЕРНЕТ</w:t>
      </w:r>
    </w:p>
    <w:p w:rsidR="002F1A68" w:rsidRPr="0080423E" w:rsidRDefault="002F1A68">
      <w:pPr>
        <w:spacing w:after="0" w:line="480" w:lineRule="auto"/>
        <w:ind w:left="120"/>
        <w:rPr>
          <w:lang w:val="ru-RU"/>
        </w:rPr>
      </w:pPr>
    </w:p>
    <w:p w:rsidR="002F1A68" w:rsidRPr="0080423E" w:rsidRDefault="002F1A68">
      <w:pPr>
        <w:rPr>
          <w:lang w:val="ru-RU"/>
        </w:rPr>
        <w:sectPr w:rsidR="002F1A68" w:rsidRPr="0080423E">
          <w:pgSz w:w="11906" w:h="16383"/>
          <w:pgMar w:top="1134" w:right="850" w:bottom="1134" w:left="1701" w:header="720" w:footer="720" w:gutter="0"/>
          <w:cols w:space="720"/>
        </w:sectPr>
      </w:pPr>
    </w:p>
    <w:bookmarkEnd w:id="18"/>
    <w:p w:rsidR="00C72784" w:rsidRPr="0080423E" w:rsidRDefault="00C72784">
      <w:pPr>
        <w:rPr>
          <w:lang w:val="ru-RU"/>
        </w:rPr>
      </w:pPr>
    </w:p>
    <w:sectPr w:rsidR="00C72784" w:rsidRPr="0080423E" w:rsidSect="002F1A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F1A68"/>
    <w:rsid w:val="000E47BB"/>
    <w:rsid w:val="002F1A68"/>
    <w:rsid w:val="0080423E"/>
    <w:rsid w:val="00C72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D30A"/>
  <w15:docId w15:val="{FB203C58-AF6C-492B-B098-3F59B131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F1A68"/>
    <w:rPr>
      <w:color w:val="0000FF" w:themeColor="hyperlink"/>
      <w:u w:val="single"/>
    </w:rPr>
  </w:style>
  <w:style w:type="table" w:styleId="ac">
    <w:name w:val="Table Grid"/>
    <w:basedOn w:val="a1"/>
    <w:uiPriority w:val="59"/>
    <w:rsid w:val="002F1A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0423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042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51</Pages>
  <Words>9772</Words>
  <Characters>55705</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3</cp:revision>
  <cp:lastPrinted>2023-10-25T05:55:00Z</cp:lastPrinted>
  <dcterms:created xsi:type="dcterms:W3CDTF">2023-10-23T10:32:00Z</dcterms:created>
  <dcterms:modified xsi:type="dcterms:W3CDTF">2023-10-25T05:56:00Z</dcterms:modified>
</cp:coreProperties>
</file>