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DE" w:rsidRPr="00FB6CCD" w:rsidRDefault="008B68DE" w:rsidP="008B68DE">
      <w:pPr>
        <w:tabs>
          <w:tab w:val="num" w:pos="-426"/>
        </w:tabs>
        <w:ind w:left="-426" w:firstLine="426"/>
        <w:jc w:val="center"/>
        <w:rPr>
          <w:b/>
          <w:sz w:val="28"/>
        </w:rPr>
      </w:pP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>казенное</w:t>
      </w:r>
      <w:r w:rsidRPr="00A16866">
        <w:rPr>
          <w:b/>
          <w:bCs/>
          <w:color w:val="FF0000"/>
          <w:sz w:val="28"/>
        </w:rPr>
        <w:t xml:space="preserve"> </w:t>
      </w:r>
      <w:r w:rsidRPr="00FB6CCD">
        <w:rPr>
          <w:b/>
          <w:bCs/>
          <w:sz w:val="28"/>
        </w:rPr>
        <w:t>общеобразовательное учреждение</w:t>
      </w:r>
      <w:r w:rsidRPr="00FB6CCD">
        <w:rPr>
          <w:b/>
          <w:sz w:val="28"/>
        </w:rPr>
        <w:t xml:space="preserve"> </w:t>
      </w:r>
    </w:p>
    <w:p w:rsidR="008B68DE" w:rsidRPr="00B47F06" w:rsidRDefault="008B68DE" w:rsidP="008B68DE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 xml:space="preserve"> </w:t>
      </w:r>
      <w:r w:rsidRPr="00B47F06">
        <w:rPr>
          <w:b/>
          <w:bCs/>
          <w:sz w:val="28"/>
        </w:rPr>
        <w:t>«</w:t>
      </w:r>
      <w:r>
        <w:rPr>
          <w:b/>
          <w:bCs/>
          <w:sz w:val="28"/>
        </w:rPr>
        <w:t>Кардоновская</w:t>
      </w:r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tbl>
      <w:tblPr>
        <w:tblpPr w:leftFromText="180" w:rightFromText="180" w:vertAnchor="text" w:horzAnchor="margin" w:tblpXSpec="center" w:tblpY="3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8B68DE" w:rsidRPr="00FB6CCD" w:rsidTr="00E2738F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8B68DE" w:rsidRPr="00FB6CCD" w:rsidRDefault="008B68DE" w:rsidP="00CE0C50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 «____»_________20</w:t>
            </w:r>
            <w:r w:rsidR="004A7860">
              <w:rPr>
                <w:color w:val="000000"/>
                <w:kern w:val="24"/>
              </w:rPr>
              <w:t>2</w:t>
            </w:r>
            <w:r w:rsidR="00CE0C50">
              <w:rPr>
                <w:color w:val="000000"/>
                <w:kern w:val="24"/>
              </w:rPr>
              <w:t>3</w:t>
            </w:r>
            <w:r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8B68DE" w:rsidRDefault="008B68DE" w:rsidP="00E2738F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8B68DE" w:rsidRDefault="008B68DE" w:rsidP="00E2738F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 </w:t>
            </w:r>
          </w:p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</w:p>
          <w:p w:rsidR="008B68DE" w:rsidRPr="00FB6CCD" w:rsidRDefault="008B68DE" w:rsidP="00CE0C50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«_____»___________20</w:t>
            </w:r>
            <w:r w:rsidR="004A7860">
              <w:rPr>
                <w:color w:val="000000"/>
                <w:kern w:val="24"/>
              </w:rPr>
              <w:t>2</w:t>
            </w:r>
            <w:r w:rsidR="00CE0C50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 w:rsidRPr="00FB6CCD">
              <w:rPr>
                <w:color w:val="000000"/>
                <w:kern w:val="24"/>
              </w:rPr>
              <w:t xml:space="preserve"> </w:t>
            </w:r>
          </w:p>
          <w:p w:rsidR="008B68DE" w:rsidRDefault="008B68DE" w:rsidP="00E2738F">
            <w:pPr>
              <w:rPr>
                <w:color w:val="000000"/>
                <w:kern w:val="24"/>
              </w:rPr>
            </w:pPr>
          </w:p>
          <w:p w:rsidR="008B68DE" w:rsidRDefault="008B68DE" w:rsidP="00E2738F">
            <w:pPr>
              <w:rPr>
                <w:color w:val="000000"/>
                <w:kern w:val="24"/>
              </w:rPr>
            </w:pPr>
          </w:p>
          <w:p w:rsidR="008B68DE" w:rsidRPr="00FB6CCD" w:rsidRDefault="008B68DE" w:rsidP="00E2738F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8B68DE" w:rsidRPr="00FB6CCD" w:rsidRDefault="008B68DE" w:rsidP="00CE0C50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«_____»________20</w:t>
            </w:r>
            <w:r w:rsidR="004A7860">
              <w:rPr>
                <w:color w:val="000000"/>
                <w:kern w:val="24"/>
              </w:rPr>
              <w:t>2</w:t>
            </w:r>
            <w:r w:rsidR="00CE0C50">
              <w:rPr>
                <w:color w:val="000000"/>
                <w:kern w:val="24"/>
              </w:rPr>
              <w:t>3</w:t>
            </w: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8B68DE" w:rsidRDefault="008B68DE" w:rsidP="008B68DE">
      <w:pPr>
        <w:shd w:val="clear" w:color="auto" w:fill="FFFFFF"/>
        <w:spacing w:after="150" w:line="240" w:lineRule="auto"/>
        <w:rPr>
          <w:b/>
          <w:bCs/>
          <w:sz w:val="28"/>
        </w:rPr>
      </w:pPr>
    </w:p>
    <w:p w:rsidR="008B68DE" w:rsidRPr="008B68DE" w:rsidRDefault="008B68DE" w:rsidP="008B68DE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</w:pPr>
      <w:r w:rsidRPr="008B68DE">
        <w:rPr>
          <w:rFonts w:cstheme="minorHAnsi"/>
          <w:b/>
          <w:bCs/>
          <w:sz w:val="28"/>
        </w:rPr>
        <w:t xml:space="preserve">                </w:t>
      </w:r>
      <w:r w:rsidRPr="008B68DE">
        <w:rPr>
          <w:rFonts w:cstheme="minorHAnsi"/>
          <w:b/>
          <w:sz w:val="36"/>
          <w:szCs w:val="36"/>
        </w:rPr>
        <w:t xml:space="preserve"> </w:t>
      </w:r>
      <w:r w:rsidRPr="00E81F01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Рабочая программа элективного курса </w:t>
      </w:r>
    </w:p>
    <w:p w:rsidR="008B68DE" w:rsidRPr="00E81F01" w:rsidRDefault="008B68DE" w:rsidP="008B68DE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36"/>
          <w:szCs w:val="36"/>
          <w:lang w:eastAsia="ru-RU"/>
        </w:rPr>
      </w:pPr>
      <w:r w:rsidRPr="008B68DE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                 </w:t>
      </w:r>
      <w:r w:rsidRPr="00E81F01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>«Подготовка к ОГЭ по биологии»</w:t>
      </w:r>
    </w:p>
    <w:p w:rsidR="008B68DE" w:rsidRPr="00E81F01" w:rsidRDefault="008B68DE" w:rsidP="008B68DE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                               </w:t>
      </w:r>
      <w:r w:rsidRPr="00E81F01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9 класс</w:t>
      </w:r>
    </w:p>
    <w:p w:rsidR="008B68DE" w:rsidRPr="00465D24" w:rsidRDefault="008B68DE" w:rsidP="008B68DE">
      <w:pPr>
        <w:tabs>
          <w:tab w:val="num" w:pos="0"/>
        </w:tabs>
        <w:spacing w:line="240" w:lineRule="auto"/>
        <w:contextualSpacing/>
        <w:rPr>
          <w:b/>
          <w:sz w:val="28"/>
        </w:rPr>
      </w:pPr>
      <w:r>
        <w:rPr>
          <w:b/>
        </w:rPr>
        <w:t xml:space="preserve">                                                  </w:t>
      </w:r>
      <w:r w:rsidRPr="00393AAC">
        <w:rPr>
          <w:b/>
        </w:rPr>
        <w:t>НА</w:t>
      </w:r>
      <w:r>
        <w:rPr>
          <w:b/>
          <w:sz w:val="28"/>
        </w:rPr>
        <w:t xml:space="preserve"> 20</w:t>
      </w:r>
      <w:r w:rsidR="004A7860">
        <w:rPr>
          <w:b/>
          <w:sz w:val="28"/>
        </w:rPr>
        <w:t>2</w:t>
      </w:r>
      <w:r w:rsidR="00CE0C50">
        <w:rPr>
          <w:b/>
          <w:sz w:val="28"/>
        </w:rPr>
        <w:t>3</w:t>
      </w:r>
      <w:r>
        <w:rPr>
          <w:b/>
          <w:sz w:val="28"/>
        </w:rPr>
        <w:t xml:space="preserve"> - 202</w:t>
      </w:r>
      <w:r w:rsidR="00CE0C50">
        <w:rPr>
          <w:b/>
          <w:sz w:val="28"/>
        </w:rPr>
        <w:t>4</w:t>
      </w:r>
      <w:r w:rsidRPr="00655419">
        <w:rPr>
          <w:b/>
          <w:sz w:val="28"/>
        </w:rPr>
        <w:t xml:space="preserve"> </w:t>
      </w:r>
      <w:r w:rsidRPr="00393AAC">
        <w:rPr>
          <w:b/>
        </w:rPr>
        <w:t>УЧЕБНЫЙ ГОД</w:t>
      </w:r>
      <w:r>
        <w:rPr>
          <w:b/>
          <w:sz w:val="28"/>
        </w:rPr>
        <w:tab/>
      </w:r>
    </w:p>
    <w:p w:rsidR="008B68DE" w:rsidRDefault="008B68DE" w:rsidP="008B68DE">
      <w:pPr>
        <w:spacing w:line="240" w:lineRule="auto"/>
        <w:rPr>
          <w:b/>
        </w:rPr>
      </w:pPr>
    </w:p>
    <w:p w:rsidR="008B68DE" w:rsidRPr="00655419" w:rsidRDefault="008B68DE" w:rsidP="008B68DE">
      <w:pPr>
        <w:spacing w:line="240" w:lineRule="auto"/>
        <w:rPr>
          <w:b/>
        </w:rPr>
      </w:pPr>
      <w:r w:rsidRPr="00655419">
        <w:rPr>
          <w:b/>
        </w:rPr>
        <w:t xml:space="preserve">КОЛИЧЕСТВО  ЧАСОВ:    в неделю </w:t>
      </w:r>
      <w:r>
        <w:rPr>
          <w:b/>
        </w:rPr>
        <w:t>- 1</w:t>
      </w:r>
      <w:r w:rsidRPr="00655419">
        <w:rPr>
          <w:b/>
        </w:rPr>
        <w:t>;      всего за год</w:t>
      </w:r>
      <w:r>
        <w:rPr>
          <w:b/>
        </w:rPr>
        <w:t>- 34</w:t>
      </w:r>
    </w:p>
    <w:p w:rsidR="008B68DE" w:rsidRDefault="008B68DE" w:rsidP="008B68DE">
      <w:pPr>
        <w:spacing w:line="240" w:lineRule="auto"/>
        <w:rPr>
          <w:b/>
        </w:rPr>
      </w:pPr>
      <w:r w:rsidRPr="00655419">
        <w:rPr>
          <w:b/>
        </w:rPr>
        <w:t xml:space="preserve">УЧИТЕЛЬ   </w:t>
      </w:r>
      <w:r>
        <w:rPr>
          <w:b/>
        </w:rPr>
        <w:t xml:space="preserve">-  </w:t>
      </w:r>
      <w:proofErr w:type="spellStart"/>
      <w:r w:rsidR="004A7860">
        <w:rPr>
          <w:b/>
        </w:rPr>
        <w:t>Чабталова</w:t>
      </w:r>
      <w:proofErr w:type="spellEnd"/>
      <w:r w:rsidR="004A7860">
        <w:rPr>
          <w:b/>
        </w:rPr>
        <w:t xml:space="preserve"> Светлана Исаевна</w:t>
      </w:r>
    </w:p>
    <w:p w:rsidR="008B68DE" w:rsidRPr="00655419" w:rsidRDefault="008B68DE" w:rsidP="008B68DE">
      <w:pPr>
        <w:spacing w:line="240" w:lineRule="auto"/>
        <w:rPr>
          <w:b/>
        </w:rPr>
      </w:pPr>
      <w:r>
        <w:rPr>
          <w:b/>
        </w:rPr>
        <w:t>КАТЕГОРИЯ -  соответствие</w:t>
      </w:r>
    </w:p>
    <w:p w:rsidR="008B68DE" w:rsidRDefault="008B68DE" w:rsidP="008B68DE">
      <w:pPr>
        <w:tabs>
          <w:tab w:val="num" w:pos="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</w:p>
    <w:p w:rsidR="008B68DE" w:rsidRDefault="008B68DE" w:rsidP="008B68DE">
      <w:pPr>
        <w:tabs>
          <w:tab w:val="num" w:pos="0"/>
        </w:tabs>
        <w:rPr>
          <w:b/>
          <w:sz w:val="28"/>
        </w:rPr>
      </w:pPr>
    </w:p>
    <w:p w:rsidR="008B68DE" w:rsidRDefault="008B68DE" w:rsidP="008B68DE">
      <w:pPr>
        <w:tabs>
          <w:tab w:val="num" w:pos="0"/>
        </w:tabs>
        <w:rPr>
          <w:b/>
          <w:sz w:val="28"/>
        </w:rPr>
      </w:pPr>
    </w:p>
    <w:p w:rsidR="008B68DE" w:rsidRDefault="008B68DE" w:rsidP="008B68DE">
      <w:pPr>
        <w:tabs>
          <w:tab w:val="num" w:pos="0"/>
        </w:tabs>
        <w:rPr>
          <w:b/>
          <w:sz w:val="28"/>
        </w:rPr>
      </w:pPr>
    </w:p>
    <w:p w:rsidR="008B68DE" w:rsidRDefault="008B68DE" w:rsidP="008B68DE">
      <w:pPr>
        <w:tabs>
          <w:tab w:val="num" w:pos="0"/>
        </w:tabs>
        <w:rPr>
          <w:b/>
          <w:sz w:val="28"/>
        </w:rPr>
      </w:pPr>
    </w:p>
    <w:p w:rsidR="008B68DE" w:rsidRDefault="008B68DE" w:rsidP="008B68DE">
      <w:pPr>
        <w:tabs>
          <w:tab w:val="num" w:pos="0"/>
        </w:tabs>
        <w:rPr>
          <w:b/>
          <w:sz w:val="28"/>
        </w:rPr>
      </w:pPr>
    </w:p>
    <w:p w:rsidR="008B68DE" w:rsidRDefault="008B68DE" w:rsidP="008B68DE">
      <w:pPr>
        <w:tabs>
          <w:tab w:val="num" w:pos="0"/>
        </w:tabs>
        <w:rPr>
          <w:b/>
          <w:sz w:val="28"/>
        </w:rPr>
      </w:pPr>
    </w:p>
    <w:p w:rsidR="008B68DE" w:rsidRPr="00B92D82" w:rsidRDefault="008B68DE" w:rsidP="008B68DE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              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</w:t>
      </w:r>
      <w:r w:rsidR="004A7860">
        <w:rPr>
          <w:b/>
          <w:sz w:val="28"/>
        </w:rPr>
        <w:t>2</w:t>
      </w:r>
      <w:r w:rsidR="00CE0C50">
        <w:rPr>
          <w:b/>
          <w:sz w:val="28"/>
        </w:rPr>
        <w:t>3</w:t>
      </w:r>
    </w:p>
    <w:p w:rsidR="00E81F01" w:rsidRPr="00E81F01" w:rsidRDefault="008B68DE" w:rsidP="008B6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</w:t>
      </w:r>
    </w:p>
    <w:p w:rsidR="00E81F01" w:rsidRPr="00E81F01" w:rsidRDefault="008B68DE" w:rsidP="008B68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</w:t>
      </w:r>
      <w:r w:rsidR="00E81F01"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E81F01" w:rsidRP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переходом на новую форму аттестации учащихся 9 классов в форме государственной итоговой аттестации (ОГЭ) возник вопрос: «Как определить уровень знаний, который должен быть при поступлении на профильное обучение в старшей школе у учащихся?» Этот вопрос возник не только у учителей, его задают ученики и родители. Элективный курс «Подготовка к ГИА по биологии» поможет решить эту проблему.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Базовое биологическое образование должно обеспечить выпускникам высокую биологическую грамотность, которая необходима специалистам многих современных отраслей производства, здравоохранения, сельского хозяйства, а также необходимо для успешной сдачи выпускного экзамена по биологии за курс основной школы. Однако знания, полученные учащимися при изучении биологических дисциплин в среднем звене, требуют систематизации.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курса рассчитана на 34 часа (1час в неделю). Содержание курса распределено на 2 раздела и 6 тем. Программа предназначена для учащихся 9 классов общеобразовательных учреждений.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 курса состоит в том, 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профильное биологическое образование должно обеспечить выпускникам высокую биологическую грамотность, которая необходима специалистам многих современных отраслей производства, здравоохранения, сельского хозяйства, а также необходимо для успешной сдачи выпускного экзамена по биологии за курс основной школы.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курса: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формирование системности знаний в понимании биологических закономерностей, присущих живым организмам.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курса:</w:t>
      </w:r>
    </w:p>
    <w:p w:rsidR="00E81F01" w:rsidRPr="00E81F01" w:rsidRDefault="00E81F01" w:rsidP="00E81F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повторение, закрепление и углубление знаний по основным разделам школьного курса биологии;</w:t>
      </w:r>
    </w:p>
    <w:p w:rsidR="00E81F01" w:rsidRPr="00E81F01" w:rsidRDefault="00E81F01" w:rsidP="00E81F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 учащихся, проявляющих интерес к биологии, прочных знаний основных понятий и закономерностей целого ряда биологических дисциплин: ботаники, зоологии, морфологии, физиологии, общей биологии;</w:t>
      </w:r>
    </w:p>
    <w:p w:rsidR="00E81F01" w:rsidRPr="00E81F01" w:rsidRDefault="00E81F01" w:rsidP="00E81F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умениями обосновывать место и роль биологических знаний в практической деятельности людей, развитии современных технологий, находить и анализировать информацию о живых объектах;</w:t>
      </w:r>
    </w:p>
    <w:p w:rsidR="00E81F01" w:rsidRPr="00E81F01" w:rsidRDefault="00E81F01" w:rsidP="00E81F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умения осуществлять разнообразные виды самостоятельной деятельности;</w:t>
      </w:r>
    </w:p>
    <w:p w:rsidR="00E81F01" w:rsidRPr="00E81F01" w:rsidRDefault="00E81F01" w:rsidP="00E81F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 в процессе изучения биологии, в ходе работы с различными источниками информации;</w:t>
      </w:r>
    </w:p>
    <w:p w:rsidR="00E81F01" w:rsidRPr="00E81F01" w:rsidRDefault="00E81F01" w:rsidP="00E81F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дать учащимся знания, необходимые для профессиональной ориентации в прикладных областях биологии.</w:t>
      </w:r>
    </w:p>
    <w:p w:rsidR="00E81F01" w:rsidRPr="00E81F01" w:rsidRDefault="00E81F01" w:rsidP="00E81F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самоконтроля и самооценки знаний с помощью различных форм тестирования;</w:t>
      </w:r>
    </w:p>
    <w:p w:rsidR="00E81F01" w:rsidRPr="00E81F01" w:rsidRDefault="00E81F01" w:rsidP="00E81F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подготовить к сдаче экзамена по биологии.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построена с учетом изучения общих биологических закономерностей разных биологических систем: организменной и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надорганизменной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с учетом изучения идей, гипотез и теорий о целостности, системности природы, ее эволюции, в которых живые системы характеризуются как целостные, способные к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саморегуляции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саморазвитию. Это будет способствовать формированию у школьников способности к критическому мышлению, терпимости к разным точкам зрения, а также приведения в систему биологических знаний.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занятиях курса, которые проводятся в форме лекций, практических работ учащиеся будут отрабатывать навыки и умения работы с натуральными объектами, муляжами, микропрепаратами, микроскопом, коллекциями.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Методика проведения элективных занятий нацелена на формирование у учащихся учебно-информационных умений (составлять конспекты, схемы, таблицы, излагать свою точку зрения), учебно-логических умений (анализировать, обобщать, сравнивать, сопоставлять), работать с различными источниками информации.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Оценивание учащихся на протяжении курса не предусматривается и основной мотивацией является познавательный интерес и успешность ученика при изучении материала повышенной сложности. В конце элективного курса предусмотрено итоговое тестирование по материалу, пройденному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Учащимися в течение учебного года.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68DE" w:rsidRDefault="008B68DE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68DE" w:rsidRDefault="008B68DE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68DE" w:rsidRDefault="008B68DE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B68DE" w:rsidRDefault="008B68DE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СОДЕРЖАНИЕ ПРОГРАММЫ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Раздел 1. Многообразие организмов.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I. Многообразие организмов. (2ч).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Царства живой природы. Многообразие организмов и их классификация. Основные систематические категории: вид, род, семейство, отряд (порядок), класс, тип (отдел), царство. Сходство и различия животных и растений.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Структурные элементы организмов. Уровни организации организмов. Строение и жизнедеятельность клеток. Сравнительная характеристика построению, функциям клетки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эукариотических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организмов (грибы, растения). Ткани растений и животных.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2. Царство растений (15ч).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Растение – целостный организм. Взаимосвязи клеток, тканей и органов. Органы и системы органов растений. Вегетативные и генеративные органы растений.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процессы жизнедеятельности растительного организма: поступление веществ в клетку (дыхание, питание), рост, развитие и деление клетки.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Биоценоз и экосистема. Биогеоценоз. Связь организмов со средой обитания. Взаимосвязь организмов в природе. Влияние деятельности человека на природу, ее охрана. Приспособленность растений к жизни в биогеоценозах.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Отделы растений. Водоросли – самые простые растения. Особенности строения и размножения водорослей. Их происхождение, особенности жизнедеятельности, место в системе органического мира, в экосистеме.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Мхи. Особенности строения и размножения мхов. Многообразие мхов. Среда обитания, их значение.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Папоротникообразные, их свойства. Морфологические особенности плаунов, хвощей, папоротников, их среда обитания и роль в природе и жизни человека, их охрана. Усложнение вегетативных органов высших споровых. Сравнительная характеристика с семенными растениями.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 Голосеменные, их особенности. Разнообразие. Среда обитания. Распространение голосеменных, значение в природе и жизни человека, их охрана.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строения и жизнедеятельность покрытосеменных. Цветковые растения, их строение и многообразие. Среда обитания. Значение цветковых в природе и жизни человека.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Отличительные признаки однодольных и двудольных растений. Семейства однодольных и двудольных растений.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Многообразие растений и их происхождение. Доказательства исторического развития растений. Основные этапы в развитии растительного мира. Результаты эволюции растений. Сохранение многообразия видов как основа устойчивого развития биосферы.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Возникновение фотосинтеза. Космическая роль растений.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Выход растений на сушу. Приспособленность растений к наземно-воздушной среде обитания.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Усложнение растений в процессе исторического развития.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3. Царства бактерий, грибов, лишайников. (2ч).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Строение и жизнедеятельность прокариот. Царство Бактерии. Роль бактерий в природе, жизни человека и собственной деятельности. Бактерии – возбудители заболеваний растений, животных, человека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Особенности строения и жизнедеятельности грибов и лишайников. Царство грибов: </w:t>
      </w:r>
      <w:proofErr w:type="gram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организмы</w:t>
      </w:r>
      <w:proofErr w:type="gram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растущие в одном измерении. Симбиотические организмы – лишайники. Место грибов в системе органического мира. Разнообразие грибов по строению, способам питания, среде обитания. Съедобные и ядовитые грибы. Плесневые грибы, их роль в природе, использование человеком для получения антибиотиков. Грибы – паразиты. Дрожжи, их использование человеком. Комплексные симбиотические организмы. Особенности их питания, среды обитания. Разнообразие лишайников, их роль в экосистемах.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4. Царство животных (9ч).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отличия растений и животных. Систематика животных.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Общая характеристика простейших. </w:t>
      </w:r>
      <w:proofErr w:type="gram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Животные</w:t>
      </w:r>
      <w:proofErr w:type="gram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состоящие из одной клетки. Простейшие как организм. Внешний вид, внутреннее строение. Жизнедеятельность простейших, движение, питание, дыхание, выделение, размножение, инцистирование.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строения и жизнедеятельности двуслойных многоклеточных. Двуслойные, многоклеточные животные – кишечнополостные. Строение, жизнедеятельность кишечнополостных, как двуслойных многоклеточных с лучевой симметрией. Бесполое и половое размножение. Роль в природных сообществах.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Трехслойные животные. Типы червей, их особенности. Особенности строения и жизнедеятельности размножения и развития червей в связи с образом жизни. Черты приспособленности к паразитизму.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 Членистоногие: особенности строения и развития. Многообразие классов членистоногих. Биологические особенности. Среда обитания, образ жизни, размножение и развитие.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 Хордовые, общая характеристика классов хордовых. Среда обитания, приспособленность к среде обитания; строение, питание, дыхание, размножение. Значение в природе. Эволюция хордовых. Эволюционное усложнение пищеварительной и кровеносной систем. Эволюционное усложнение дыхательной, выделительной и нервной систем.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Эволюция животного мира.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Сравнительно-анатомические доказательства. Эмбриологические и палеонтологические доказательства. Ч. Дарвин о причинах эволюции животного мира. Усложнение строения животных и разнообразие видов как результат эволюции.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Раздел II. </w:t>
      </w:r>
      <w:proofErr w:type="spellStart"/>
      <w:r w:rsidRPr="00E81F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Надорганизменные</w:t>
      </w:r>
      <w:proofErr w:type="spellEnd"/>
      <w:r w:rsidRPr="00E81F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системы (6ч).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1. Вид и популяции (2ч).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Микроэволюция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Видообразование. Возникновение адаптаций и их относительный характер.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Взаимоприспособленность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видов как результат действия естественного отбора. Значение знаний о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микроэволюции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Макроэволюция. Биологический прогресс и регресс.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 2. Экосистемы. (5ч)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Экосистемы. Биогеоценоз, его структура.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Экосистемная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Сукцессии. Саморазвитие экосистемы. Равновесие в экосистемах, типы равновесия. Значение экологической сукцессии.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Агроэкосистемы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Особенности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агроэкосистем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Биосфера – глобальная экосистема, ее изменения и проблемы устойчивости. В. И. Вернадский —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ИЗУЧЕНИЯ КУРСА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 результате изучения курса ученик должен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знать/понимать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признаки биологических объектов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живых организмов; клеток и организмов растений, животных, грибов и бактерий; популяций; экосистем и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агроэкосистем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биосферы; растений, животных и грибов;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сущность биологических процессов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объяснять: 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взаимосвязи человека и окружающей среды; зависимость собственного здоровья от состояния окружающей среды;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распознавать и описывать: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таблицах основные части и органоиды клетки;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выявлять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изменчивость организмов, приспособления организмов к среде обитания, типы взаимодействия разных видов в экосистеме;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сравнивать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определять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принадлежность биологических объектов к определенной систематической группе (классификация);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анализировать и оценивать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проводить самостоятельный поиск биологической информации: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нием информационных технологий)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Класс: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Количество часов:</w:t>
      </w: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всего 34 часа; в неделю 1 час;</w:t>
      </w:r>
    </w:p>
    <w:p w:rsidR="00E81F01" w:rsidRP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– ТЕМАТИЧЕСКОЕ ПЛАНИРОВАНИЕ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5"/>
        <w:gridCol w:w="3395"/>
        <w:gridCol w:w="137"/>
        <w:gridCol w:w="624"/>
        <w:gridCol w:w="1111"/>
        <w:gridCol w:w="1340"/>
        <w:gridCol w:w="2543"/>
      </w:tblGrid>
      <w:tr w:rsidR="00E81F01" w:rsidRPr="00E81F01" w:rsidTr="00E81F01">
        <w:tc>
          <w:tcPr>
            <w:tcW w:w="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Примечание</w:t>
            </w:r>
          </w:p>
        </w:tc>
      </w:tr>
      <w:tr w:rsidR="00E81F01" w:rsidRPr="00E81F01" w:rsidTr="00E81F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81F01" w:rsidRPr="00E81F01" w:rsidRDefault="00E81F01" w:rsidP="00E81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81F01" w:rsidRPr="00E81F01" w:rsidRDefault="00E81F01" w:rsidP="00E81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81F01" w:rsidRPr="00E81F01" w:rsidRDefault="00E81F01" w:rsidP="00E81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81F01" w:rsidRPr="00E81F01" w:rsidRDefault="00E81F01" w:rsidP="00E81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Раздел I. Многообразие организмов. (27ч)</w:t>
            </w:r>
          </w:p>
        </w:tc>
      </w:tr>
      <w:tr w:rsidR="00E81F01" w:rsidRPr="00E81F01" w:rsidTr="00E81F01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I. Многообразие видов. (2ч)</w:t>
            </w: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организмов.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6.09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Структурные элементы организмов.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2. Царство растений. (13ч)</w:t>
            </w: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Растение – целостный организм. Взаимосвязи клеток, тканей и органов.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процессы жизнедеятельности растительного организма.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Приспособленность растений к жизни в биогеоценозах.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Отделы растений. Особенности строения и размножения водорослей.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строения и размножения мхов.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Папоротникообразные, их свойства.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 Голосеменные, их особенности.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строения и жизнедеятельность покрытосеменных.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Отличительные признаки однодольных и двудольных </w:t>
            </w: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растений.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растений и их происхождение.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rPr>
          <w:trHeight w:val="615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Доказательства исторического развития растений. Основные этапы в развитии растительного мира.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Возникновение фотосинтеза.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Выход растений на сушу.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Усложнение растений в процессе исторического развития.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3. Царства бактерий, грибов, лишайников. (2ч).</w:t>
            </w: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и жизнедеятельность прокариот.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строения и жизнедеятельности грибов и лишайников.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4. Царство животных (10ч).</w:t>
            </w: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строения и жизнедеятельности растений и животных. Систематика животных.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характеристика простейших.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строения и жизнедеятельности двуслойных многоклеточных.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Трехслойные животные. Типы червей, их особенности.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Членистоногие: особенности строения и развития.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Многообразие членистоногих, их систематика.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Хордовые: особенности строения и развития.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 Хордовые. Эволюционное усложнение дыхательной и кровеносной систем.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Эволюционное усложнение пищеварительной, выделительной и нервной </w:t>
            </w: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систем.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Эволюция животного мира. Доказательства эволюции.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Раздел II. </w:t>
            </w:r>
            <w:proofErr w:type="spellStart"/>
            <w:r w:rsidRPr="00E81F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Надорганизменные</w:t>
            </w:r>
            <w:proofErr w:type="spellEnd"/>
            <w:r w:rsidRPr="00E81F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системы (7ч).</w:t>
            </w:r>
          </w:p>
        </w:tc>
      </w:tr>
      <w:tr w:rsidR="00E81F01" w:rsidRPr="00E81F01" w:rsidTr="00E81F01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1. вид и популяции (2ч).</w:t>
            </w: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Микроэволюция</w:t>
            </w:r>
            <w:proofErr w:type="spellEnd"/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Видообразование.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3.04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Макроэволюция. Биологический прогресс и регресс.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81F01" w:rsidRPr="00E81F01" w:rsidRDefault="00E81F01" w:rsidP="00E81F0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Тема 2. Экосистемы (5ч)</w:t>
            </w: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Экосистемы. Биогеоценоз, его структура.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Сукцессии.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Агроэкосистемы</w:t>
            </w:r>
            <w:proofErr w:type="spellEnd"/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06018E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Биосфера - глобальная экосистема, ее изменения и проблемы устойчивости.</w:t>
            </w: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06018E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81F01" w:rsidRPr="00E81F01" w:rsidTr="00E81F0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Итоговое тестирование.</w:t>
            </w:r>
          </w:p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F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06018E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1F01" w:rsidRPr="00E81F01" w:rsidRDefault="00E81F01" w:rsidP="00E81F0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ЛИТЕРАТУРА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 для учителя: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Борзова З.В.,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Дагаев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А.М. Дидактические материалы по биологии: Методическое пособие. (6-11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- М: ТЦ «Сфера», 2005. – 126с.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Козлова Т.А. Тематическое и поурочное планирование по биологии. К учебнику А.А. Каменского, Е.А.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Криксунова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В.В. Пасечника «Общая биология: 10-11 классы». М.: Изд-во «Экзамен», 2006. – 286 с.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Методическое пособие к учебнику В.Б. Захарова, Н. И. Сонина «Биология. Общие закономерности. 9 класс / Т.А.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Ловкова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Н.И. Сонин,– М.: Дрофа, 2003.– 128 с.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Настольная книга учителя биологии/ Авт.-сост. Калинова Г.С., Кучменко В.С.-М: ООО «Издательство АСТ»: «ООО Издательство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Астрель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</w:t>
      </w:r>
      <w:proofErr w:type="gram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2002.-</w:t>
      </w:r>
      <w:proofErr w:type="gram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158 с.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Типовые тестовые задания. Биология./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Н.А.Богданов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М. «Экзамен», 2009.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Калинова Г.С., Мягкова А.Н., Никишова Е.А.,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Резникова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В.З. Биология: 6-9 классы: тематические и итоговые контрольные работы: дидактические материалы – М.: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Граф, 2009. – 288с.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Калинова Г.С., Мягкова А.Н.,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Резникова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В.З. Сборник заданий для проведения экзамена в 9 классе/под ред. Г.С. Ковалева, – М.: Просвещение, 2008.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Кузнецова В.Н.,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Прилежаева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М.Г. Сборник тестовых заданий для тематического и итогового контроля. Биология. Основная школа – М.: Интеллект – Центр, 2006 г.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Рохлов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В.С.,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Лернер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Г.И., Теремов А.В. Трофимов., С.В. ГИА – 2009. Экзамен в новой форме. Биология. 9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Тренировочные варианты экзаменационных работ для проведения государственной итоговой аттестации в новой форме – М.: АСТ;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Астрель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2009 г.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Солодова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Е.А. Биология. Тестовые задания: 7 класс: дидактические материалы /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Солодова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Е.А. – М.: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Вентана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Граф, 2010. – 160с.</w:t>
      </w:r>
    </w:p>
    <w:p w:rsidR="00E81F01" w:rsidRPr="00E81F01" w:rsidRDefault="00E81F01" w:rsidP="00E81F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Фросин, В.Н. Биология. Растения. Грибы. Лишайники. 6 класс. Тематические тестовые задания / Фросин В.Н.,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Сивоглазов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В.И. – М.: Дрофа, 2010. – 187, [5]с. – (ЕГЭ: шаг за шагом).</w:t>
      </w: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F01" w:rsidRPr="00E81F01" w:rsidRDefault="00E81F01" w:rsidP="00E81F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 для учащихся:</w:t>
      </w:r>
    </w:p>
    <w:p w:rsidR="00E81F01" w:rsidRPr="00E81F01" w:rsidRDefault="00E81F01" w:rsidP="00E81F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Захаров В.Б., Сонин Н.И. Биология. «Многообразие живых организмов». М.: Дрофа, 2006.</w:t>
      </w:r>
    </w:p>
    <w:p w:rsidR="00E81F01" w:rsidRPr="00E81F01" w:rsidRDefault="00E81F01" w:rsidP="00E81F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81F0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Захарова В. Б., Мамонтов С. Г., Сонина Н. И. «Общие закономерности». М.: Дрофа, 2006.</w:t>
      </w:r>
    </w:p>
    <w:p w:rsidR="00E81F01" w:rsidRPr="00E81F01" w:rsidRDefault="00E81F01" w:rsidP="00E81F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Акимов С.И. и др. Биология в таблицах, схемах, рисунках. Учебно-образовательная серия. - М: Лист-Нью, 2004г.</w:t>
      </w:r>
    </w:p>
    <w:p w:rsidR="00E81F01" w:rsidRPr="00E81F01" w:rsidRDefault="00E81F01" w:rsidP="00E81F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Биология: Справочник школьника и студента/Под ред.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З.Брема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И.Мейнке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Пер. с нем. – 3-е изд., стереотип. – М.: Дрофа, 2003г.</w:t>
      </w:r>
    </w:p>
    <w:p w:rsidR="00E81F01" w:rsidRPr="00E81F01" w:rsidRDefault="00E81F01" w:rsidP="00E81F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Лернер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Г.И.,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Рохлов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В.С., Теремов А.В. Государственная итоговая аттестация выпускников 9 классов в новой форме. Биология. 2011/ ФИПИ.</w:t>
      </w:r>
    </w:p>
    <w:p w:rsidR="00E81F01" w:rsidRPr="00E81F01" w:rsidRDefault="00E81F01" w:rsidP="00E81F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Лернер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Г.И. ОГЭ -2016. Биология. 9 класс. Сборник заданий. Биология. 2016/ ФИПИ.</w:t>
      </w:r>
    </w:p>
    <w:p w:rsidR="00E81F01" w:rsidRPr="00E81F01" w:rsidRDefault="00E81F01" w:rsidP="00E81F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Рохлов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В.С., Теремов А.В.,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Лернер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Г.И., Трофимов С.Б. Государственная итоговая аттестация (по новой форме): 9 класс. Тематические тренировочные задания. Биология/ ФИПИ– М.: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Эксмо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2010.</w:t>
      </w:r>
    </w:p>
    <w:p w:rsidR="00E81F01" w:rsidRPr="00E81F01" w:rsidRDefault="00E81F01" w:rsidP="00E81F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Фросин В.Н., </w:t>
      </w:r>
      <w:proofErr w:type="spellStart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Сивоглазов</w:t>
      </w:r>
      <w:proofErr w:type="spellEnd"/>
      <w:r w:rsidRPr="00E81F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В.И. Готовимся к единому государственному экзамену. Биология. Животные. М.: Дрофа, 2006.</w:t>
      </w:r>
    </w:p>
    <w:p w:rsidR="0023400A" w:rsidRDefault="0023400A"/>
    <w:sectPr w:rsidR="0023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05AE"/>
    <w:multiLevelType w:val="multilevel"/>
    <w:tmpl w:val="2220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613DC"/>
    <w:multiLevelType w:val="multilevel"/>
    <w:tmpl w:val="484AB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E5FF0"/>
    <w:multiLevelType w:val="multilevel"/>
    <w:tmpl w:val="9762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30B7F"/>
    <w:multiLevelType w:val="multilevel"/>
    <w:tmpl w:val="57A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C7"/>
    <w:rsid w:val="0006018E"/>
    <w:rsid w:val="0023400A"/>
    <w:rsid w:val="004A7860"/>
    <w:rsid w:val="00593B71"/>
    <w:rsid w:val="006260C7"/>
    <w:rsid w:val="008B68DE"/>
    <w:rsid w:val="00CE0C50"/>
    <w:rsid w:val="00E8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79C9"/>
  <w15:docId w15:val="{69247926-0BB2-43E5-937F-F42AAA5B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Пользователь</cp:lastModifiedBy>
  <cp:revision>7</cp:revision>
  <dcterms:created xsi:type="dcterms:W3CDTF">2020-02-17T05:42:00Z</dcterms:created>
  <dcterms:modified xsi:type="dcterms:W3CDTF">2023-10-19T09:56:00Z</dcterms:modified>
</cp:coreProperties>
</file>