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02" w:rsidRPr="00FB6CCD" w:rsidRDefault="00F03A02" w:rsidP="00F03A02">
      <w:pPr>
        <w:tabs>
          <w:tab w:val="num" w:pos="0"/>
        </w:tabs>
        <w:rPr>
          <w:b/>
          <w:sz w:val="28"/>
        </w:rPr>
      </w:pPr>
      <w:r>
        <w:rPr>
          <w:b/>
          <w:bCs/>
          <w:sz w:val="28"/>
        </w:rPr>
        <w:t xml:space="preserve">       </w:t>
      </w: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F03A02" w:rsidRPr="00B47F06" w:rsidRDefault="00F03A02" w:rsidP="00F03A02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Кардоновская</w:t>
      </w:r>
      <w:proofErr w:type="spellEnd"/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p w:rsidR="00F03A02" w:rsidRPr="00FB6CCD" w:rsidRDefault="00F03A02" w:rsidP="00F03A02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  <w:r w:rsidRPr="00FB6CCD">
        <w:rPr>
          <w:b/>
          <w:bCs/>
          <w:sz w:val="28"/>
        </w:rPr>
        <w:t> </w:t>
      </w:r>
    </w:p>
    <w:tbl>
      <w:tblPr>
        <w:tblW w:w="10490" w:type="dxa"/>
        <w:tblInd w:w="-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F03A02" w:rsidRPr="00FB6CCD" w:rsidTr="009B7AE7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 «____»_________20</w:t>
            </w:r>
            <w:r>
              <w:rPr>
                <w:color w:val="000000"/>
                <w:kern w:val="24"/>
              </w:rPr>
              <w:t xml:space="preserve">23 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F03A02" w:rsidRDefault="00F03A02" w:rsidP="009B7AE7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F03A02" w:rsidRDefault="00F03A02" w:rsidP="009B7AE7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«_____»___________20</w:t>
            </w:r>
            <w:r>
              <w:rPr>
                <w:color w:val="000000"/>
                <w:kern w:val="24"/>
              </w:rPr>
              <w:t>23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F03A02" w:rsidRDefault="00F03A02" w:rsidP="009B7AE7">
            <w:pPr>
              <w:rPr>
                <w:color w:val="000000"/>
                <w:kern w:val="24"/>
              </w:rPr>
            </w:pPr>
          </w:p>
          <w:p w:rsidR="00F03A02" w:rsidRDefault="00F03A02" w:rsidP="009B7AE7">
            <w:pPr>
              <w:rPr>
                <w:color w:val="000000"/>
                <w:kern w:val="24"/>
              </w:rPr>
            </w:pP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F03A02" w:rsidRPr="00FB6CCD" w:rsidRDefault="00F03A02" w:rsidP="009B7A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«_____»________2023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F03A02" w:rsidRPr="008A0C72" w:rsidRDefault="00F03A02" w:rsidP="00F03A02">
      <w:pPr>
        <w:tabs>
          <w:tab w:val="num" w:pos="0"/>
        </w:tabs>
        <w:contextualSpacing/>
        <w:rPr>
          <w:b/>
          <w:sz w:val="28"/>
        </w:rPr>
      </w:pPr>
      <w:r>
        <w:rPr>
          <w:b/>
          <w:sz w:val="28"/>
        </w:rPr>
        <w:t xml:space="preserve">     </w:t>
      </w:r>
      <w:r w:rsidRPr="008A0C72">
        <w:rPr>
          <w:b/>
          <w:sz w:val="28"/>
          <w:szCs w:val="28"/>
        </w:rPr>
        <w:t xml:space="preserve"> РАБОЧАЯ ПРОГРАММА С УЧЕТОМ ПРОГРАММЫ ВОСПИТАНИЯ</w:t>
      </w:r>
    </w:p>
    <w:p w:rsidR="00F03A02" w:rsidRDefault="00F03A02" w:rsidP="00F03A02">
      <w:pPr>
        <w:tabs>
          <w:tab w:val="num" w:pos="0"/>
        </w:tabs>
        <w:contextualSpacing/>
        <w:rPr>
          <w:b/>
          <w:bCs/>
          <w:color w:val="FF0000"/>
          <w:sz w:val="32"/>
        </w:rPr>
      </w:pPr>
      <w:r>
        <w:rPr>
          <w:b/>
          <w:sz w:val="32"/>
          <w:szCs w:val="32"/>
        </w:rPr>
        <w:t xml:space="preserve">                             </w:t>
      </w:r>
      <w:r>
        <w:rPr>
          <w:b/>
          <w:bCs/>
          <w:color w:val="FF0000"/>
          <w:sz w:val="32"/>
        </w:rPr>
        <w:t xml:space="preserve">        </w:t>
      </w:r>
    </w:p>
    <w:p w:rsidR="00F03A02" w:rsidRDefault="00F03A02" w:rsidP="00F03A02">
      <w:pPr>
        <w:tabs>
          <w:tab w:val="num" w:pos="0"/>
        </w:tabs>
        <w:contextualSpacing/>
        <w:rPr>
          <w:b/>
          <w:sz w:val="28"/>
        </w:rPr>
      </w:pPr>
      <w:r>
        <w:rPr>
          <w:b/>
          <w:bCs/>
          <w:color w:val="FF0000"/>
          <w:sz w:val="32"/>
        </w:rPr>
        <w:t xml:space="preserve">                                       </w:t>
      </w: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ХИМИИ</w:t>
      </w:r>
    </w:p>
    <w:p w:rsidR="00F03A02" w:rsidRPr="00E243F2" w:rsidRDefault="00F03A02" w:rsidP="00F03A02">
      <w:pPr>
        <w:tabs>
          <w:tab w:val="num" w:pos="0"/>
        </w:tabs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  <w:r>
        <w:rPr>
          <w:b/>
          <w:bCs/>
          <w:color w:val="FF0000"/>
          <w:sz w:val="32"/>
        </w:rPr>
        <w:t>11</w:t>
      </w:r>
      <w:r w:rsidRPr="00A16866">
        <w:rPr>
          <w:b/>
          <w:bCs/>
          <w:color w:val="FF0000"/>
          <w:sz w:val="32"/>
        </w:rPr>
        <w:t xml:space="preserve"> КЛАСС</w:t>
      </w:r>
      <w:r w:rsidRPr="00A16866">
        <w:rPr>
          <w:b/>
          <w:color w:val="FF0000"/>
          <w:sz w:val="32"/>
        </w:rPr>
        <w:t xml:space="preserve"> </w:t>
      </w:r>
    </w:p>
    <w:p w:rsidR="00F03A02" w:rsidRPr="00F03A02" w:rsidRDefault="00F03A02" w:rsidP="00F03A02">
      <w:pPr>
        <w:tabs>
          <w:tab w:val="num" w:pos="0"/>
        </w:tabs>
        <w:contextualSpacing/>
        <w:rPr>
          <w:b/>
          <w:color w:val="FF0000"/>
          <w:sz w:val="28"/>
        </w:rPr>
      </w:pPr>
      <w:r w:rsidRPr="007E4089">
        <w:rPr>
          <w:b/>
          <w:i/>
          <w:color w:val="FF0000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                                            </w:t>
      </w:r>
      <w:r w:rsidRPr="007E245F">
        <w:rPr>
          <w:b/>
          <w:color w:val="FF0000"/>
          <w:sz w:val="28"/>
        </w:rPr>
        <w:t>Ф</w:t>
      </w:r>
      <w:r>
        <w:rPr>
          <w:b/>
          <w:color w:val="FF0000"/>
          <w:sz w:val="28"/>
        </w:rPr>
        <w:t>ГОС С</w:t>
      </w:r>
      <w:r w:rsidRPr="007E245F">
        <w:rPr>
          <w:b/>
          <w:color w:val="FF0000"/>
          <w:sz w:val="28"/>
        </w:rPr>
        <w:t>ОО</w:t>
      </w:r>
    </w:p>
    <w:p w:rsidR="00F03A02" w:rsidRPr="00F03A02" w:rsidRDefault="00F03A02" w:rsidP="00F03A02">
      <w:pPr>
        <w:tabs>
          <w:tab w:val="num" w:pos="0"/>
        </w:tabs>
        <w:contextualSpacing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                   </w:t>
      </w:r>
      <w:r>
        <w:rPr>
          <w:b/>
          <w:color w:val="FF0000"/>
          <w:sz w:val="32"/>
        </w:rPr>
        <w:t xml:space="preserve">     </w:t>
      </w:r>
      <w:r>
        <w:rPr>
          <w:b/>
          <w:color w:val="FF0000"/>
          <w:sz w:val="32"/>
        </w:rPr>
        <w:t xml:space="preserve"> </w:t>
      </w:r>
      <w:r w:rsidRPr="00393AAC">
        <w:rPr>
          <w:b/>
        </w:rPr>
        <w:t>НА</w:t>
      </w:r>
      <w:r>
        <w:rPr>
          <w:b/>
          <w:sz w:val="28"/>
        </w:rPr>
        <w:t xml:space="preserve"> 2023 - </w:t>
      </w:r>
      <w:proofErr w:type="gramStart"/>
      <w:r>
        <w:rPr>
          <w:b/>
          <w:sz w:val="28"/>
        </w:rPr>
        <w:t>2024</w:t>
      </w:r>
      <w:r w:rsidRPr="00655419">
        <w:rPr>
          <w:b/>
          <w:sz w:val="28"/>
        </w:rPr>
        <w:t xml:space="preserve">  </w:t>
      </w:r>
      <w:r w:rsidRPr="00393AAC">
        <w:rPr>
          <w:b/>
        </w:rPr>
        <w:t>УЧЕБНЫЙ</w:t>
      </w:r>
      <w:proofErr w:type="gramEnd"/>
      <w:r w:rsidRPr="00393AAC">
        <w:rPr>
          <w:b/>
        </w:rPr>
        <w:t xml:space="preserve"> ГОД</w:t>
      </w:r>
    </w:p>
    <w:p w:rsidR="00F03A02" w:rsidRPr="00655419" w:rsidRDefault="00F03A02" w:rsidP="00F03A02">
      <w:pPr>
        <w:spacing w:line="480" w:lineRule="auto"/>
        <w:contextualSpacing/>
        <w:rPr>
          <w:b/>
        </w:rPr>
      </w:pPr>
      <w:proofErr w:type="gramStart"/>
      <w:r w:rsidRPr="00655419">
        <w:rPr>
          <w:b/>
        </w:rPr>
        <w:t>УЧЕБНЫЙ  ПРЕДМЕТ</w:t>
      </w:r>
      <w:proofErr w:type="gramEnd"/>
      <w:r>
        <w:rPr>
          <w:b/>
        </w:rPr>
        <w:t>-  химия</w:t>
      </w:r>
    </w:p>
    <w:p w:rsidR="00F03A02" w:rsidRPr="00655419" w:rsidRDefault="00F03A02" w:rsidP="00F03A02">
      <w:pPr>
        <w:spacing w:line="480" w:lineRule="auto"/>
        <w:contextualSpacing/>
        <w:rPr>
          <w:b/>
        </w:rPr>
      </w:pPr>
      <w:proofErr w:type="gramStart"/>
      <w:r w:rsidRPr="00655419">
        <w:rPr>
          <w:b/>
        </w:rPr>
        <w:t>КЛАСС</w:t>
      </w:r>
      <w:r>
        <w:rPr>
          <w:b/>
        </w:rPr>
        <w:t xml:space="preserve">  -</w:t>
      </w:r>
      <w:proofErr w:type="gramEnd"/>
      <w:r>
        <w:rPr>
          <w:b/>
        </w:rPr>
        <w:t>11</w:t>
      </w:r>
    </w:p>
    <w:p w:rsidR="00F03A02" w:rsidRPr="00655419" w:rsidRDefault="00F03A02" w:rsidP="00F03A02">
      <w:pPr>
        <w:spacing w:line="480" w:lineRule="auto"/>
        <w:contextualSpacing/>
        <w:rPr>
          <w:b/>
        </w:rPr>
      </w:pPr>
      <w:proofErr w:type="gramStart"/>
      <w:r w:rsidRPr="00655419">
        <w:rPr>
          <w:b/>
        </w:rPr>
        <w:t>КОЛИЧЕСТВО  ЧАСОВ</w:t>
      </w:r>
      <w:proofErr w:type="gramEnd"/>
      <w:r w:rsidRPr="00655419">
        <w:rPr>
          <w:b/>
        </w:rPr>
        <w:t xml:space="preserve">:    в неделю </w:t>
      </w:r>
      <w:r>
        <w:rPr>
          <w:b/>
        </w:rPr>
        <w:t>- 2</w:t>
      </w:r>
      <w:r w:rsidRPr="00655419">
        <w:rPr>
          <w:b/>
        </w:rPr>
        <w:t>;      всего за год</w:t>
      </w:r>
      <w:r>
        <w:rPr>
          <w:b/>
        </w:rPr>
        <w:t>- 68</w:t>
      </w:r>
    </w:p>
    <w:p w:rsidR="00F03A02" w:rsidRDefault="00F03A02" w:rsidP="00F03A02">
      <w:pPr>
        <w:spacing w:line="480" w:lineRule="auto"/>
        <w:contextualSpacing/>
        <w:rPr>
          <w:b/>
        </w:rPr>
      </w:pPr>
      <w:r w:rsidRPr="00655419">
        <w:rPr>
          <w:b/>
        </w:rPr>
        <w:t xml:space="preserve">УЧИТЕЛЬ   </w:t>
      </w:r>
      <w:r>
        <w:rPr>
          <w:b/>
        </w:rPr>
        <w:t xml:space="preserve">-  </w:t>
      </w:r>
      <w:proofErr w:type="spellStart"/>
      <w:proofErr w:type="gramStart"/>
      <w:r>
        <w:rPr>
          <w:b/>
        </w:rPr>
        <w:t>Ягибекова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Имара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Аслановна</w:t>
      </w:r>
      <w:proofErr w:type="spellEnd"/>
    </w:p>
    <w:p w:rsidR="00F03A02" w:rsidRPr="00655419" w:rsidRDefault="00F03A02" w:rsidP="00F03A02">
      <w:pPr>
        <w:spacing w:line="480" w:lineRule="auto"/>
        <w:contextualSpacing/>
        <w:rPr>
          <w:b/>
        </w:rPr>
      </w:pPr>
      <w:r>
        <w:rPr>
          <w:b/>
        </w:rPr>
        <w:t>КАТЕГОРИЯ -  соответствие</w:t>
      </w:r>
    </w:p>
    <w:p w:rsidR="00F03A02" w:rsidRPr="007E245F" w:rsidRDefault="00F03A02" w:rsidP="00F03A02">
      <w:pPr>
        <w:spacing w:line="480" w:lineRule="auto"/>
        <w:contextualSpacing/>
        <w:rPr>
          <w:sz w:val="28"/>
          <w:szCs w:val="28"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ОСНОВЕ ПРОГРАММЫ (название, авторы)</w:t>
      </w:r>
      <w:r>
        <w:rPr>
          <w:b/>
        </w:rPr>
        <w:t xml:space="preserve">- </w:t>
      </w:r>
      <w:proofErr w:type="spellStart"/>
      <w:r>
        <w:t>О.С.Габриелян</w:t>
      </w:r>
      <w:proofErr w:type="spellEnd"/>
      <w:r>
        <w:t xml:space="preserve">         </w:t>
      </w:r>
      <w:proofErr w:type="gramStart"/>
      <w:r>
        <w:t xml:space="preserve">   «</w:t>
      </w:r>
      <w:proofErr w:type="gramEnd"/>
      <w:r>
        <w:t xml:space="preserve"> Программа среднего общего образования по химии.11 класс</w:t>
      </w:r>
      <w:r w:rsidRPr="00B678D8">
        <w:rPr>
          <w:rFonts w:ascii="Helvetica" w:hAnsi="Helvetica" w:cs="Helvetica"/>
          <w:b/>
          <w:color w:val="333333"/>
        </w:rPr>
        <w:t xml:space="preserve">». </w:t>
      </w:r>
      <w:r w:rsidRPr="00B678D8">
        <w:rPr>
          <w:b/>
        </w:rPr>
        <w:t xml:space="preserve"> </w:t>
      </w:r>
    </w:p>
    <w:p w:rsidR="00F03A02" w:rsidRPr="007E245F" w:rsidRDefault="00F03A02" w:rsidP="00F03A02">
      <w:pPr>
        <w:spacing w:line="480" w:lineRule="auto"/>
        <w:contextualSpacing/>
        <w:rPr>
          <w:b/>
          <w:sz w:val="28"/>
          <w:szCs w:val="28"/>
        </w:rPr>
      </w:pPr>
      <w:r w:rsidRPr="00655419">
        <w:rPr>
          <w:b/>
        </w:rPr>
        <w:t>ИСПОЛЬЗУЕМЫЙ УЧЕБНИК (название, авторы, выходные данные)</w:t>
      </w:r>
      <w:r>
        <w:rPr>
          <w:b/>
        </w:rPr>
        <w:t xml:space="preserve"> </w:t>
      </w:r>
      <w:r>
        <w:rPr>
          <w:sz w:val="28"/>
          <w:szCs w:val="28"/>
        </w:rPr>
        <w:t>-</w:t>
      </w:r>
      <w:r w:rsidRPr="00B678D8">
        <w:rPr>
          <w:b/>
        </w:rPr>
        <w:t xml:space="preserve">   </w:t>
      </w:r>
      <w:r w:rsidRPr="00B678D8">
        <w:rPr>
          <w:rFonts w:ascii="Helvetica" w:hAnsi="Helvetica" w:cs="Helvetica"/>
          <w:b/>
          <w:color w:val="333333"/>
        </w:rPr>
        <w:t xml:space="preserve"> </w:t>
      </w:r>
      <w:proofErr w:type="spellStart"/>
      <w:proofErr w:type="gramStart"/>
      <w:r>
        <w:t>О.С.Габриелян,Г.Г.Лысова</w:t>
      </w:r>
      <w:proofErr w:type="spellEnd"/>
      <w:proofErr w:type="gramEnd"/>
      <w:r>
        <w:t xml:space="preserve"> Химия</w:t>
      </w:r>
      <w:r>
        <w:rPr>
          <w:rFonts w:ascii="Helvetica" w:hAnsi="Helvetica" w:cs="Helvetica"/>
          <w:b/>
          <w:color w:val="333333"/>
        </w:rPr>
        <w:t>11</w:t>
      </w:r>
      <w:r w:rsidRPr="00B678D8">
        <w:rPr>
          <w:rFonts w:ascii="Helvetica" w:hAnsi="Helvetica" w:cs="Helvetica"/>
          <w:b/>
          <w:color w:val="333333"/>
        </w:rPr>
        <w:t xml:space="preserve"> класс: учебник для общеобразовательных учр</w:t>
      </w:r>
      <w:r>
        <w:rPr>
          <w:rFonts w:ascii="Helvetica" w:hAnsi="Helvetica" w:cs="Helvetica"/>
          <w:b/>
          <w:color w:val="333333"/>
        </w:rPr>
        <w:t xml:space="preserve">еждений. - Москва: «Дрофа», </w:t>
      </w:r>
      <w:proofErr w:type="gramStart"/>
      <w:r>
        <w:rPr>
          <w:rFonts w:ascii="Helvetica" w:hAnsi="Helvetica" w:cs="Helvetica"/>
          <w:b/>
          <w:color w:val="333333"/>
        </w:rPr>
        <w:t>2016</w:t>
      </w:r>
      <w:r w:rsidRPr="00B678D8">
        <w:rPr>
          <w:rFonts w:ascii="Helvetica" w:hAnsi="Helvetica" w:cs="Helvetica"/>
          <w:b/>
          <w:color w:val="333333"/>
        </w:rPr>
        <w:t>;</w:t>
      </w:r>
      <w:r w:rsidRPr="00B678D8">
        <w:rPr>
          <w:b/>
        </w:rPr>
        <w:t>.</w:t>
      </w:r>
      <w:proofErr w:type="gramEnd"/>
    </w:p>
    <w:p w:rsidR="00F03A02" w:rsidRDefault="00F03A02" w:rsidP="00F03A02">
      <w:pPr>
        <w:tabs>
          <w:tab w:val="num" w:pos="0"/>
        </w:tabs>
        <w:jc w:val="center"/>
        <w:rPr>
          <w:b/>
          <w:sz w:val="28"/>
        </w:rPr>
      </w:pPr>
    </w:p>
    <w:p w:rsidR="00F03A02" w:rsidRDefault="00F03A02" w:rsidP="00F03A02">
      <w:pPr>
        <w:tabs>
          <w:tab w:val="num" w:pos="0"/>
        </w:tabs>
        <w:jc w:val="center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2023</w:t>
      </w:r>
    </w:p>
    <w:p w:rsidR="00F03A02" w:rsidRDefault="00F03A02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21246" w:rsidRPr="00F21246" w:rsidRDefault="00F21246" w:rsidP="00F21246">
      <w:pPr>
        <w:shd w:val="clear" w:color="auto" w:fill="FFFFFF"/>
        <w:tabs>
          <w:tab w:val="left" w:leader="dot" w:pos="1075"/>
        </w:tabs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</w:t>
      </w:r>
      <w:r>
        <w:rPr>
          <w:rFonts w:ascii="Times New Roman" w:eastAsia="Times New Roman" w:hAnsi="Times New Roman" w:cs="Times New Roman"/>
          <w:sz w:val="24"/>
          <w:szCs w:val="24"/>
        </w:rPr>
        <w:t>ма учебного курса по химии для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класса разработана на  основе примерной программы среднего (полного) общего образования</w:t>
      </w:r>
      <w:r w:rsidR="00ED3BBF">
        <w:rPr>
          <w:rFonts w:ascii="Times New Roman" w:eastAsia="Times New Roman" w:hAnsi="Times New Roman" w:cs="Times New Roman"/>
          <w:sz w:val="24"/>
          <w:szCs w:val="24"/>
        </w:rPr>
        <w:t xml:space="preserve"> по химии 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 xml:space="preserve"> 2009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г. и авторской Программы курса  химии  для  8-11 классов  общеобра</w:t>
      </w:r>
      <w:r w:rsidR="00ED3BBF">
        <w:rPr>
          <w:rFonts w:ascii="Times New Roman" w:eastAsia="Times New Roman" w:hAnsi="Times New Roman" w:cs="Times New Roman"/>
          <w:sz w:val="24"/>
          <w:szCs w:val="24"/>
        </w:rPr>
        <w:t xml:space="preserve">зовательных  учреждений </w:t>
      </w:r>
      <w:r w:rsidR="00F24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>О. С.  Габриеляна 2009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A46C1" w:rsidRDefault="00F21246" w:rsidP="00F21246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Данная программа даёт распределение учебных часов по разделам курса, последовательность изучения тем и разделов с учётом межпредметных и предметных связей, логики учебного процесса, возрастных особенностей учащихся. В программе определён </w:t>
      </w:r>
      <w:r w:rsidR="00EA46C1">
        <w:rPr>
          <w:rFonts w:ascii="Times New Roman" w:eastAsia="Times New Roman" w:hAnsi="Times New Roman" w:cs="Times New Roman"/>
          <w:sz w:val="24"/>
          <w:szCs w:val="24"/>
        </w:rPr>
        <w:t>перечень практических занятий и контрольных работ.</w:t>
      </w:r>
    </w:p>
    <w:p w:rsidR="00F21246" w:rsidRDefault="007F204F" w:rsidP="00F21246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химии в 11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классе направлено на достижение следующих целей:</w:t>
      </w:r>
    </w:p>
    <w:p w:rsidR="0036649E" w:rsidRPr="0036649E" w:rsidRDefault="0036649E" w:rsidP="0036649E">
      <w:pPr>
        <w:numPr>
          <w:ilvl w:val="0"/>
          <w:numId w:val="2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освоение знаний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о химической составляющей естественно-научной картины мира, важнейших химических понятиях, законах и теориях;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36649E" w:rsidRPr="0036649E" w:rsidRDefault="0036649E" w:rsidP="0036649E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D37AE" w:rsidRPr="004A621C" w:rsidRDefault="0036649E" w:rsidP="004A621C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49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36649E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21246" w:rsidRPr="00F21246" w:rsidRDefault="00ED37AE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Учебно – воспитательными задачи: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246" w:rsidRPr="00F21246" w:rsidRDefault="00F21246" w:rsidP="00F21246">
      <w:pPr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1.Сформировать знание основных понятий и законов химии</w:t>
      </w:r>
    </w:p>
    <w:p w:rsidR="00F21246" w:rsidRDefault="00F21246" w:rsidP="00F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2.Воспитывать общечеловеческую культуру</w:t>
      </w:r>
      <w:r w:rsidR="00ED37AE">
        <w:rPr>
          <w:rFonts w:ascii="Times New Roman" w:eastAsia="Times New Roman" w:hAnsi="Times New Roman" w:cs="Times New Roman"/>
          <w:sz w:val="24"/>
          <w:szCs w:val="24"/>
        </w:rPr>
        <w:t>, осознанную потребность в труде, подготовить к осознанному выбору профессии в соответствии с личными способностями</w:t>
      </w:r>
    </w:p>
    <w:p w:rsidR="00ED37AE" w:rsidRPr="00F21246" w:rsidRDefault="00ED37AE" w:rsidP="00F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3.Учить наблюдать, применять полученные знания на практике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      В качестве форм промежуточной аттестации учащихся используются традиционные диагностические и контрольные работы, разноуровневые тесты, в том числе с использованием компьютерных технологий.</w:t>
      </w:r>
    </w:p>
    <w:p w:rsidR="00F21246" w:rsidRPr="00F21246" w:rsidRDefault="00F21246" w:rsidP="00F21246">
      <w:pPr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учебным планом 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>ГБОУ  №339 на изучение химии в 11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2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неделю, 68</w:t>
      </w: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часов в год. Реализация данной программы способствует использованию разнообразных форм организации учебного процесса, внедрению современных методов обучения и педагогических технологий. </w:t>
      </w:r>
    </w:p>
    <w:p w:rsidR="00F21246" w:rsidRPr="00F21246" w:rsidRDefault="009D517F" w:rsidP="00F21246">
      <w:pPr>
        <w:shd w:val="clear" w:color="auto" w:fill="FFFFFF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рассчитана на 68</w:t>
      </w:r>
      <w:r w:rsidR="00F21246" w:rsidRPr="00F21246">
        <w:rPr>
          <w:rFonts w:ascii="Times New Roman" w:eastAsia="Times New Roman" w:hAnsi="Times New Roman" w:cs="Times New Roman"/>
          <w:sz w:val="24"/>
          <w:szCs w:val="24"/>
        </w:rPr>
        <w:t xml:space="preserve"> часов в год (2часа в неделю). Программой предусмотрено проведение: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88"/>
        <w:gridCol w:w="3287"/>
      </w:tblGrid>
      <w:tr w:rsidR="00F21246" w:rsidRPr="00F21246" w:rsidTr="003926D9">
        <w:trPr>
          <w:trHeight w:val="257"/>
        </w:trPr>
        <w:tc>
          <w:tcPr>
            <w:tcW w:w="3888" w:type="dxa"/>
          </w:tcPr>
          <w:p w:rsidR="00F21246" w:rsidRPr="00F21246" w:rsidRDefault="00F21246" w:rsidP="00F212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контрольных работ </w:t>
            </w:r>
          </w:p>
        </w:tc>
        <w:tc>
          <w:tcPr>
            <w:tcW w:w="3287" w:type="dxa"/>
          </w:tcPr>
          <w:p w:rsidR="00F21246" w:rsidRPr="00F21246" w:rsidRDefault="009D517F" w:rsidP="00F2124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1246"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F21246" w:rsidRPr="00F21246" w:rsidTr="003926D9">
        <w:trPr>
          <w:trHeight w:val="521"/>
        </w:trPr>
        <w:tc>
          <w:tcPr>
            <w:tcW w:w="3888" w:type="dxa"/>
          </w:tcPr>
          <w:p w:rsidR="00F21246" w:rsidRPr="00F21246" w:rsidRDefault="00F21246" w:rsidP="00F212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работ </w:t>
            </w:r>
          </w:p>
        </w:tc>
        <w:tc>
          <w:tcPr>
            <w:tcW w:w="3287" w:type="dxa"/>
          </w:tcPr>
          <w:p w:rsidR="00F21246" w:rsidRPr="00F21246" w:rsidRDefault="009D517F" w:rsidP="004A621C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1246" w:rsidRPr="00F2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</w:tr>
    </w:tbl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Организация сопровождения учащихся направлена на: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создание оптимальных условий обучения;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 xml:space="preserve"> -исключение психотравмирующих факторов;</w:t>
      </w:r>
    </w:p>
    <w:p w:rsidR="00F21246" w:rsidRPr="00F21246" w:rsidRDefault="00F21246" w:rsidP="00F2124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сохранение психосоматического состояния здоровья учащихся;</w:t>
      </w:r>
    </w:p>
    <w:p w:rsidR="00F21246" w:rsidRDefault="00F21246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246">
        <w:rPr>
          <w:rFonts w:ascii="Times New Roman" w:eastAsia="Times New Roman" w:hAnsi="Times New Roman" w:cs="Times New Roman"/>
          <w:sz w:val="24"/>
          <w:szCs w:val="24"/>
        </w:rPr>
        <w:t>- развитие положительной мотивации к освоению программ</w:t>
      </w:r>
      <w:r w:rsidR="004A6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Pr="00F21246" w:rsidRDefault="004A621C" w:rsidP="004A621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изучения учебного курса</w:t>
      </w:r>
    </w:p>
    <w:p w:rsidR="00F21246" w:rsidRPr="00821B51" w:rsidRDefault="00EA46C1" w:rsidP="00F2124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химии ученик должен знать: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химические понятия:</w:t>
      </w:r>
      <w:r w:rsidRPr="008A582A">
        <w:rPr>
          <w:rFonts w:ascii="Times New Roman" w:eastAsia="Times New Roman" w:hAnsi="Times New Roman" w:cs="Times New Roman"/>
          <w:sz w:val="24"/>
          <w:szCs w:val="24"/>
        </w:rPr>
        <w:t xml:space="preserve"> вещество, химический элемент,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законы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сохранения массы веществ, постоянства состава, Периодический закон;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теории химии: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химической связи, электролитической диссоциации, строения органических соединений;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вещества и материалы: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r w:rsidR="008104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10416" w:rsidRPr="00821B51" w:rsidRDefault="00810416" w:rsidP="008A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8A582A" w:rsidRDefault="008A582A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416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называть </w:t>
      </w:r>
      <w:r w:rsidR="00810416">
        <w:rPr>
          <w:rFonts w:ascii="Times New Roman" w:eastAsia="Times New Roman" w:hAnsi="Times New Roman" w:cs="Times New Roman"/>
          <w:sz w:val="24"/>
          <w:szCs w:val="24"/>
        </w:rPr>
        <w:t>изученные вещества по «тривиальной» или международной номенклатуре;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определять: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 разным классом органических соединений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характеризовать: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элементы малых периодов по их положению в Периодической системе Д.И.Менделеева; общие химические свойства металлов, неметаллов, основных классов органических и неорганических соединений;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объяснять: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зависимость свойств веществ от их состава и строения; природу химической связи (ионной, ковалентной, металлической), зависимости скорости реакции и положения химического равновесия от различных факторов;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распознаванию неорганических и органических веществ;</w:t>
      </w:r>
    </w:p>
    <w:p w:rsidR="00810416" w:rsidRDefault="00810416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D1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291" w:rsidRPr="00821B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проводить </w:t>
      </w:r>
      <w:r w:rsidR="00D15291">
        <w:rPr>
          <w:rFonts w:ascii="Times New Roman" w:eastAsia="Times New Roman" w:hAnsi="Times New Roman" w:cs="Times New Roman"/>
          <w:sz w:val="24"/>
          <w:szCs w:val="24"/>
        </w:rPr>
        <w:t>самостоятельный поиск химической информации с использованием различных источников (научно - 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D15291" w:rsidRPr="00821B51" w:rsidRDefault="00821B51" w:rsidP="008A582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B5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D15291" w:rsidRPr="00821B51">
        <w:rPr>
          <w:rFonts w:ascii="Times New Roman" w:eastAsia="Times New Roman" w:hAnsi="Times New Roman" w:cs="Times New Roman"/>
          <w:b/>
          <w:sz w:val="24"/>
          <w:szCs w:val="24"/>
        </w:rPr>
        <w:t>спользовать приобретенные знания и умения в практической деятельности и повседневной жизни: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D15291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химических явлений, происходящих в природе, быту и на производстве;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протекания химических превращений в различных условиях и оценки их последствий;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экологически грамотного поведения в окружающей среде;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оценки влияния химического загрязнения окружающей среды н организм человека и другие живые организмы;</w:t>
      </w:r>
    </w:p>
    <w:p w:rsidR="00D15291" w:rsidRDefault="00D1529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безопасного обращения  с</w:t>
      </w:r>
      <w:r w:rsidR="00821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горючими и токсичными веществами, лабораторным оборудованием</w:t>
      </w:r>
      <w:r w:rsidR="00821B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B51" w:rsidRDefault="00821B51" w:rsidP="008A582A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приготовления растворов заданной концентрации в быту и на производстве;</w:t>
      </w:r>
    </w:p>
    <w:p w:rsidR="00846E6C" w:rsidRDefault="00821B51" w:rsidP="00F21246">
      <w:pPr>
        <w:rPr>
          <w:rFonts w:ascii="Times New Roman" w:eastAsia="Times New Roman" w:hAnsi="Times New Roman" w:cs="Times New Roman"/>
          <w:sz w:val="24"/>
          <w:szCs w:val="24"/>
        </w:rPr>
      </w:pPr>
      <w:r w:rsidRPr="00846E6C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критической оценки достоверности химической информации, поступающей из различных источников.</w:t>
      </w: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Pr="00F21246" w:rsidRDefault="004A621C" w:rsidP="00F2124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1246" w:rsidRPr="00F21246" w:rsidRDefault="00F21246" w:rsidP="00F212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246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926D9" w:rsidRPr="00C5335D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926D9">
        <w:t xml:space="preserve"> </w:t>
      </w:r>
      <w:r w:rsidR="00A52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вещества (31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сведения о строении атома. Ядро: протоны и нейтроны. Изотопы. Электроны. </w:t>
      </w:r>
      <w:r w:rsidR="00A53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оболочка. Энергетиче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уровень. Особенности строения электрон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оболочек атомов элементов 4-го и 5-го пери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одов периодической системы Д. И. Менделеева (переходных элементов). Понятие об орбиталях. 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</w:t>
      </w:r>
      <w:r w:rsidRPr="00392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5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р-орбитали. </w:t>
      </w:r>
      <w:r w:rsidR="00A53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конфигурации ато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 химических элементов.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Периодический закон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в свете учения о строении атома. Открытие Д. И. Менделеевым периоди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закона.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система химических элемен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Д. И. Менделеева — графическое отображе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пах (главных подгруппах).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водорода в периодической системе.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периодического закона и периодичес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системы химических элементов Д. И. Менде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леева для развития науки и понимания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картины мира.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 химическая связь. Катионы и анионы. Классификация ионов. Ионные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таллические решетки. Свойства веществ с этим типом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химическая связь. Электроотрицательность. Полярная и неполяр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ковалентные связи. Диполь. Полярность свя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и полярность молекулы. Обменный и донорно-акцепторный механизмы образования ковалентной связи. Молекулярные и атомные кристалличе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решетки. Свойства веществ с этими типами кристаллических решеток.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химическая связь. Особенности строения атомов металлов. Металли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химическая связь и металлическая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таллическая решетка. Свойства веществ с этим типом связи.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Водородная химическая связь. Межмолекулярная и внутримолекулярная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родная связь. Значение водородной связи для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 структур биополимеров.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Полимер</w:t>
      </w:r>
      <w:r w:rsidR="00A52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Пластмассы: термопласты и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</w:t>
      </w:r>
    </w:p>
    <w:p w:rsidR="003926D9" w:rsidRPr="003926D9" w:rsidRDefault="00A52628" w:rsidP="00A526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Газообразное состояние веществ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Три агрегатных состояния воды. Особенности строения газов. Молярный объем газообразных ве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ществ.</w:t>
      </w:r>
    </w:p>
    <w:p w:rsidR="003926D9" w:rsidRPr="003926D9" w:rsidRDefault="003926D9" w:rsidP="00392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газообразных природных смесей: воздух, природный газ. Загрязнение атмосферы (кислотные дожди, парниковый эффект) и борьба с ним.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газообразных веществ: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род, кислород, углекислый газ, аммиак, этилен. Их получение, собирание и распознавание.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Жидкое состояние вещества. Вода. Потребление воды в быту и на производст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ве. Жесткость воды и способы ее устранения.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Минеральные воды, их использование в столо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и лечебных целях.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 кристаллы и их применение.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Твердое состояние вещества. Аморфные твердые вещества в природе и в жиз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 человека, их значение и применение. Крис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таллическое строение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Дисперсные системы. Понятие о дис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персных системах. Дисперсная фаза и дисперси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онная среда. Классификация дисперсных систем в зависимости от агрегатного состояния дисперс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среды и дисперсионной фазы.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Грубодисперсные системы: эмульсии, суспен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зии, аэрозоли.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Тонкодисперсные системы: гели и золи.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вещества и смесей. Вещест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молекулярного и немолекулярного строения. Закон постоянства состава веществ.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«доля» й ее разновидности: массовая (доля элементов в соединении, доля компонента в смеси — доля примесей, доля растворенного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щества в растворе) и объемная. Доля выхода про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дукта реакции от теоретически возможного.</w:t>
      </w:r>
    </w:p>
    <w:p w:rsidR="00A53174" w:rsidRPr="003926D9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3926D9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периодиче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системы химических элементов Д. И. Мен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делеева.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кристаллической ре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шетки хлорида натрия. Образцы минералов с ионной кристаллической решеткой: кальцита, галита. Модели кристаллических решеток «сухо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льда» (или иода), алмаза, графита (или квар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ца). Модель молекулы ДНК. Образцы пластмасс (фенолоформальдегидные, полиуретан, полиэти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лен, полипропилен, поливинилхлорид) и изде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лия из них. Образцы волокон (шерсть, шелк, ацетатное волокно, капрон, лавсан, нейлон) и из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делия из них.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отопления. Жесткость воды и способы ее уст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ранения. Приборы на жидких кристаллах. Об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разцы различных дисперсных систем: эмульсий, суспензий, аэрозолей, гелей и золей. Коагуля</w:t>
      </w:r>
      <w:r w:rsidR="003926D9"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ция. Синерезис. Эффект Тиндаля.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типа кристаллической решетки ве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щества и описание его свойств. 2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коллекцией поли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меров: пластмасс и волокон и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из них. 3</w:t>
      </w:r>
      <w:r w:rsidRP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Испытание воды на жесткос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ть. Устранение жесткости воды. 4</w:t>
      </w:r>
      <w:r w:rsidRP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Ознакомление с минеральны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водами. 5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дисперсными систе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мами.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№ 1.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рание и распознавание газов.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C339EF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r w:rsidR="00A52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53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5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Химические реакции </w:t>
      </w:r>
      <w:r w:rsidR="00A52628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</w:t>
      </w:r>
      <w:r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15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без изменения состава веществ. Аллотропия и аллотроп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видоизменения. Причины аллотропии на при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мере модификаций кислорода, углерода и фосфо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Озон, его биологическая роль.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Изомеры и изомерия.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Реакции, идущие с изменением состава веществ. Реакции соединения, разложения, замещения и обмена в неорганиче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 органической химии. Реакции экзо- и эн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дотермические. Тепловой эффект химической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химической реакции. Скорость химической реакции. Зависимость ско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рости химической реакции от природы реаги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рующих веществ, концентрации, температуры,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поверхности соприкосновения и ката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лизатора. Реакции гомо- и гетерогенные. Поня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Обратимость химических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Необратимые и обратимые химические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акции. Состояние химического равновесия для обратимых химических реакций. Способы сме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химического равновесия на примере син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теза аммиака. Понятие об основных научных принципах производства на примере синтеза ам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миака или серной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воды в химической реак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ции. Истинные растворы. Растворимость и классификация веществ по этому признаку: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творимые, малорастворимые и нерастворимые вещества.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Электролиты и неэлектролиты. Электролити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диссоциация. Кислоты, основания и соли с точки зрения теории электролитической диссо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циации.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воды: взаимодействие с металлами, основными и кислотными оксида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разложение и образование кристаллогидра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Реакции гидратации в органической химии.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и неорга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нических соединений. Необратимый гидролиз. Обратимый гидролиз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органических соединений и его практическое значение для получения гидролиз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спирта и мыла. Биологическая роль гидро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 в пластическом и энергетическом обмене ве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и энергии в клетке.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реакции. Степень окисления. Опреде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ление степени окисления по формуле соедине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Понятие об окислительно-восстановитель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реакциях. Окисление и восстановление, окислитель и восстановитель.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Электролиз. Электролиз как окислитель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но-восстановительный процесс. Электролиз рас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плавов и растворов на примере хлорида натрия. Практическое применение электролиза. Элек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тролитическое получение алюминия.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красного фосфо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лый. Модели молекул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лотой. Взаимодействие растворов серной кисло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с растворами тиосульфата натрия различной концентрации и температуры. Модель кипящего слоя. Разложение пероксида водорода с по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мощью катализатора (оксида 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талазы сырого мяса и сырого картофеля. Приме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необратимых реакций, идущих с образовани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осадка, газа или воды. Взаимодействие лития и натрия с водой. Получение оксида фосфора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растворение его в воде; испытание полученного раствора лакмусом. Образцы кристаллогидратов. Испытание растворов электролитов и неэлектро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литов на предмет диссоциации. Зависимость сте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пени электролитической диссоциации уксусной кислоты от разбавления раствора. Гидролиз кар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бида кальция. Гидролиз карбонатов щелочных металлов и нитратов цинка или свинца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лучение мыла. Простейшие окислительно-восста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Модель электролизера. Модель элект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ролизной ванны для получения алюминия.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Реакция замещения меди железо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 растворе медного купороса. 7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акции, идущие с обра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зованием осадка, газа и 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ды. 8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кислорода разложением перок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сида водорода с помощью оксида марганца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каталазы сырого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картофеля. 9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Получение водо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взаи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модействием кислоты с цинком. 10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личные случаи гидролиза солей.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6D9" w:rsidRPr="00C339EF" w:rsidRDefault="00A52628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3</w:t>
      </w:r>
      <w:r w:rsidR="00C33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5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26D9"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Вещества и их свойства </w:t>
      </w:r>
      <w:r w:rsidR="003926D9" w:rsidRPr="00C339E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(16 ч)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Неметаллы. Сравнительная характеристи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галогенов как наиболее типичных представите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неметаллов. Окислительные свойства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(взаимодействие с металлами и водородом). Восстановительные свойства неметаллов (взаимо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более электроотрицательными неметал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лами и сложными веществами-окислителями).</w:t>
      </w:r>
      <w:r w:rsidRPr="003926D9">
        <w:t xml:space="preserve"> </w:t>
      </w:r>
      <w:r>
        <w:t xml:space="preserve">   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Металлы. Взаимодействие металлов с неметаллами (хлором, серой и кислородом).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 неорганические и орга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нические. Классификация кислот. Химиче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свойства кислот: взаимодействие с металла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оксидами металлов, гидроксидами металлов, солями, спиртами (реакция этерификации). Осо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бые свойства азотной и концентрированной сер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кислоты.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неорганические и ор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ганические. Основания, их классификация. Химические свойства оснований: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 кислотами, кислотными оксидами и соля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Разложение нерастворимых оснований.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Соли. Классификация солей: средние, кислые и основные. Химические свойства солей: взаимо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действие с кислотами, щелочами, металлами и со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лями. Представители солей и их значение.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рид натрия, карбонат кальция, фосфат кальция (средние соли); гидрокарбонаты натрия и аммо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(кислые соли); гидроксокарбонат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малахит (основная соль).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Качественные реакции на хлорид-, сульфат-, и карбонат-анионы, катион аммония, катионы железа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сами неорганических и органичес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соединений. Понятие о генетической связи и генетических рядах. Генетический ряд металла. Генетический ряд неметалла. Особен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генетического ряда в органической химии.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Демонстрации.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нолом, цинка с уксусной кислотой. Алюминотер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мия. Взаимодействие меди с концентрированной азотной кислотой. Результаты коррозии метал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в зависимости от условий ее протекания. Коллекция образцов неметаллов.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хлорной воды с раствором бромида (иодида) калия. Коллекция природных органических кис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рид натрия, карбонат кальция, фосфат кальция и гидроксокарбонат меди (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Образцы пищевых продуктов, содержащих гидрокарбонаты натрия и аммония, их способность к разложению при на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гревании. Гашение соды уксусом. Качественные реакции на катионы и анионы.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Лабораторные опыты.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Испытание раст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воров кислот, ос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нований и солей индикаторами. 12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Взаимодействие соляной кислоты и раствора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уксусной кислоты с металлами. 13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вие соляной кислоты и раствора уксусной кисло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ты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основаниями. 14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Взаимодействие соляной кислоты и раство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уксусной кислоты с солями. 15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свойс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нерастворимых основа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16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Гидролиз хлоридов </w:t>
      </w:r>
      <w:r w:rsidR="00C53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ацетатов щелочных металлов. 17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Ознакомление с коллекциями: а) ме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таллов; б) неметаллов; в) кислот; г) оснований; д) минералов и биологических материалов, содер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жащих некоторые соли.</w:t>
      </w:r>
    </w:p>
    <w:p w:rsidR="00A53174" w:rsidRDefault="00A53174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26D9" w:rsidRPr="003926D9" w:rsidRDefault="003926D9" w:rsidP="003926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392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ментальных задач на идентификацию органиче</w:t>
      </w:r>
      <w:r w:rsidRPr="00392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и неорганических соединений.</w:t>
      </w:r>
    </w:p>
    <w:p w:rsidR="00C339EF" w:rsidRDefault="00C339EF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21C" w:rsidRPr="003177C4" w:rsidRDefault="004A621C" w:rsidP="00C339E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9EF" w:rsidRPr="007F204F" w:rsidRDefault="00C339EF" w:rsidP="007F204F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7C4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Сборник нормативных документов. Химия / Сост. Э.Д.Днепров, А.Г.Аркадьев. – М.: Дрофа, 2004.</w:t>
      </w:r>
    </w:p>
    <w:p w:rsidR="00C339EF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О.С. Программа курса химии для 8 – 11 классов об</w:t>
      </w:r>
      <w:r>
        <w:rPr>
          <w:rFonts w:ascii="Times New Roman" w:eastAsia="Times New Roman" w:hAnsi="Times New Roman" w:cs="Times New Roman"/>
          <w:sz w:val="24"/>
          <w:szCs w:val="24"/>
        </w:rPr>
        <w:t>щеобразовательных учреждений – 6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-е изд</w:t>
      </w:r>
      <w:r>
        <w:rPr>
          <w:rFonts w:ascii="Times New Roman" w:eastAsia="Times New Roman" w:hAnsi="Times New Roman" w:cs="Times New Roman"/>
          <w:sz w:val="24"/>
          <w:szCs w:val="24"/>
        </w:rPr>
        <w:t>., стереотип. – М.: Дрофа, 2009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Ширшина Н.В. Химия.8 – 11 классы. Развернутое тематическое планирование по программе Габриеляна О.С.3-е изд., исправленное – Волгоград: Учитель</w:t>
      </w:r>
    </w:p>
    <w:p w:rsidR="00C339EF" w:rsidRPr="003177C4" w:rsidRDefault="00C339EF" w:rsidP="00C339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7C4">
        <w:rPr>
          <w:rFonts w:ascii="Times New Roman" w:eastAsia="Times New Roman" w:hAnsi="Times New Roman" w:cs="Times New Roman"/>
          <w:sz w:val="24"/>
          <w:szCs w:val="24"/>
        </w:rPr>
        <w:t>Габриелян О.С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 11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класс: Учеб. для общеобразоват. учеб. заведений. – 14-е и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зд., стереотип. – М: Дрофа, 2009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9EF" w:rsidRPr="003177C4" w:rsidRDefault="00C339EF" w:rsidP="00C339E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Габриелян О.С.,Яшукова А.В.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Химия. 11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ласс. Базовый уровень.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пособие.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 xml:space="preserve"> М.: Дрофа, 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Default="00C339EF" w:rsidP="002E27D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Габриелян О.С.</w:t>
      </w:r>
      <w:r w:rsidR="000544BF">
        <w:rPr>
          <w:rFonts w:ascii="Times New Roman" w:eastAsia="Times New Roman" w:hAnsi="Times New Roman" w:cs="Times New Roman"/>
          <w:sz w:val="24"/>
          <w:szCs w:val="24"/>
        </w:rPr>
        <w:t>, Лысова Г.Г., Введенская А.Г.</w:t>
      </w:r>
      <w:r w:rsidRPr="0031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стольная книга учителя химии.11 класс.</w:t>
      </w:r>
      <w:r w:rsidR="002E27D8" w:rsidRPr="002E27D8">
        <w:t xml:space="preserve"> 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М.: Дрофа, 2003</w:t>
      </w:r>
      <w:r w:rsidR="002E27D8" w:rsidRPr="002E27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Габриелян О.С., Лысова Г.Г., Введенская А.Г. Общая химия в тестах, задачах, упражнениях. 11 класс.</w:t>
      </w:r>
      <w:r w:rsidRPr="002E27D8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М.: Дрофа, 2007.</w:t>
      </w:r>
    </w:p>
    <w:p w:rsidR="00C339EF" w:rsidRDefault="00C339E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Воловик В.Б.,Крутецкая Е.Д. Школьная химия. Вопросы и упражнения. СПб, «Авалон»,2005.</w:t>
      </w:r>
    </w:p>
    <w:p w:rsidR="00C339EF" w:rsidRDefault="00C339E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Н.Е.,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 xml:space="preserve"> Левкин А.Н. Задачник по химии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класс, Москва, </w:t>
      </w:r>
      <w:r w:rsidR="002E27D8">
        <w:rPr>
          <w:rFonts w:ascii="Times New Roman" w:eastAsia="Times New Roman" w:hAnsi="Times New Roman" w:cs="Times New Roman"/>
          <w:sz w:val="24"/>
          <w:szCs w:val="24"/>
        </w:rPr>
        <w:t>Изд. центр «Винтана - Граф»,2009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Денисова Л.В.,Черногорова Г.М. Таблица Д.И.Менделеева и справочные материалы. Москва, изд. «Владос»,2009.</w:t>
      </w:r>
    </w:p>
    <w:p w:rsidR="002E27D8" w:rsidRPr="002E27D8" w:rsidRDefault="002E27D8" w:rsidP="002E27D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E27D8">
        <w:rPr>
          <w:rFonts w:ascii="Times New Roman" w:eastAsia="Times New Roman" w:hAnsi="Times New Roman" w:cs="Times New Roman"/>
          <w:sz w:val="24"/>
          <w:szCs w:val="24"/>
        </w:rPr>
        <w:t>Крутецкая Е.Д.,ЛевкинА.Н. Окислитель</w:t>
      </w:r>
      <w:r w:rsidR="009D517F">
        <w:rPr>
          <w:rFonts w:ascii="Times New Roman" w:eastAsia="Times New Roman" w:hAnsi="Times New Roman" w:cs="Times New Roman"/>
          <w:sz w:val="24"/>
          <w:szCs w:val="24"/>
        </w:rPr>
        <w:t>но – восстановительные реакции. СПб,2003.</w:t>
      </w:r>
    </w:p>
    <w:p w:rsidR="002E27D8" w:rsidRPr="00581005" w:rsidRDefault="009D517F" w:rsidP="00C339EF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Ковалевская Н.Б. Химия в таблицах и схемах.10 – 11 классы. Изд. Школа 2000.</w:t>
      </w:r>
    </w:p>
    <w:p w:rsidR="007B259C" w:rsidRDefault="007B259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3BAD" w:rsidRDefault="00CD3BAD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Pr="009D517F" w:rsidRDefault="004A621C" w:rsidP="00C339EF">
      <w:pPr>
        <w:rPr>
          <w:rFonts w:ascii="Times New Roman" w:eastAsia="Times New Roman" w:hAnsi="Times New Roman" w:cs="Times New Roman"/>
          <w:sz w:val="24"/>
          <w:szCs w:val="24"/>
        </w:rPr>
        <w:sectPr w:rsidR="004A621C" w:rsidRPr="009D517F" w:rsidSect="00500D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1246" w:rsidRDefault="00F21246" w:rsidP="007E47E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E47E4" w:rsidRPr="004A621C" w:rsidRDefault="007E47E4" w:rsidP="007E47E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A621C">
        <w:rPr>
          <w:rFonts w:ascii="Times New Roman" w:eastAsia="Times New Roman" w:hAnsi="Times New Roman" w:cs="Times New Roman"/>
          <w:b/>
          <w:sz w:val="32"/>
          <w:szCs w:val="32"/>
        </w:rPr>
        <w:t>Учебно</w:t>
      </w:r>
      <w:proofErr w:type="spellEnd"/>
      <w:r w:rsidRPr="004A621C">
        <w:rPr>
          <w:rFonts w:ascii="Times New Roman" w:eastAsia="Times New Roman" w:hAnsi="Times New Roman" w:cs="Times New Roman"/>
          <w:b/>
          <w:sz w:val="32"/>
          <w:szCs w:val="32"/>
        </w:rPr>
        <w:t xml:space="preserve"> – тематический план 11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1"/>
        <w:gridCol w:w="1807"/>
        <w:gridCol w:w="868"/>
        <w:gridCol w:w="1972"/>
        <w:gridCol w:w="1966"/>
      </w:tblGrid>
      <w:tr w:rsidR="007E47E4" w:rsidRPr="007E47E4" w:rsidTr="007E47E4">
        <w:trPr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№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Раздел, тема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Всего,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час.</w:t>
            </w:r>
          </w:p>
        </w:tc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В том числе</w:t>
            </w:r>
          </w:p>
        </w:tc>
      </w:tr>
      <w:tr w:rsidR="007E47E4" w:rsidRPr="007E47E4" w:rsidTr="007E47E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Практические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 работы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Тема № 1: </w:t>
            </w:r>
            <w:r>
              <w:rPr>
                <w:sz w:val="24"/>
                <w:szCs w:val="24"/>
              </w:rPr>
              <w:t>Строение вещества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№1</w:t>
            </w:r>
          </w:p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F5B6B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№1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 xml:space="preserve">Тема № 2: </w:t>
            </w:r>
            <w:r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 № 3:</w:t>
            </w:r>
            <w:r w:rsidR="00677114">
              <w:rPr>
                <w:sz w:val="24"/>
                <w:szCs w:val="24"/>
              </w:rPr>
              <w:t>Вещества и их свойства</w:t>
            </w:r>
          </w:p>
          <w:p w:rsidR="007E47E4" w:rsidRPr="007E47E4" w:rsidRDefault="007E47E4" w:rsidP="007E47E4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№2</w:t>
            </w:r>
          </w:p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40031B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</w:t>
            </w: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677114" w:rsidP="0067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  <w:tr w:rsidR="007E47E4" w:rsidRPr="007E47E4" w:rsidTr="007E47E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  <w:r w:rsidRPr="007E47E4">
              <w:rPr>
                <w:sz w:val="24"/>
                <w:szCs w:val="24"/>
              </w:rPr>
              <w:t>68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677114" w:rsidP="007E4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7E47E4" w:rsidRDefault="007E47E4" w:rsidP="007E47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47E4" w:rsidRDefault="007E47E4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DF0" w:rsidRDefault="00500DF0" w:rsidP="007E47E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A621C" w:rsidRPr="007E47E4" w:rsidRDefault="004A621C" w:rsidP="007E47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47E4" w:rsidRDefault="007E47E4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5596" w:rsidRDefault="00725596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5596" w:rsidRDefault="00725596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5596" w:rsidRDefault="00725596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5596" w:rsidRDefault="00725596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5596" w:rsidRDefault="00725596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621C" w:rsidRDefault="004A621C" w:rsidP="00A5317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5596" w:rsidRPr="004A621C" w:rsidRDefault="004A621C" w:rsidP="004A621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21C"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6096"/>
        <w:gridCol w:w="1701"/>
      </w:tblGrid>
      <w:tr w:rsidR="00725596" w:rsidRPr="008F358C" w:rsidTr="007255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96" w:rsidRPr="008F358C" w:rsidRDefault="00725596" w:rsidP="007E4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8F358C">
              <w:rPr>
                <w:sz w:val="24"/>
                <w:szCs w:val="24"/>
              </w:rPr>
              <w:t>урока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96" w:rsidRPr="008F358C" w:rsidRDefault="00725596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96" w:rsidRPr="008F358C" w:rsidRDefault="00725596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96" w:rsidRPr="008F358C" w:rsidRDefault="00725596" w:rsidP="007E47E4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96" w:rsidRPr="008F358C" w:rsidRDefault="00725596" w:rsidP="007E47E4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Домашнее задание</w:t>
            </w:r>
          </w:p>
        </w:tc>
      </w:tr>
      <w:tr w:rsidR="007E47E4" w:rsidRPr="008F358C" w:rsidTr="00725596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E4" w:rsidRPr="008F358C" w:rsidRDefault="00677114" w:rsidP="00677114">
            <w:pPr>
              <w:jc w:val="center"/>
              <w:rPr>
                <w:b/>
                <w:i/>
                <w:sz w:val="24"/>
                <w:szCs w:val="24"/>
              </w:rPr>
            </w:pPr>
            <w:r w:rsidRPr="008F358C">
              <w:rPr>
                <w:b/>
                <w:i/>
                <w:sz w:val="24"/>
                <w:szCs w:val="24"/>
              </w:rPr>
              <w:t>Строение вещества (31 час</w:t>
            </w:r>
            <w:r w:rsidR="007E47E4" w:rsidRPr="008F358C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атома</w:t>
            </w:r>
          </w:p>
        </w:tc>
        <w:tc>
          <w:tcPr>
            <w:tcW w:w="170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1,упр.2,4</w:t>
            </w:r>
          </w:p>
        </w:tc>
      </w:tr>
      <w:tr w:rsidR="00725596" w:rsidRPr="008F358C" w:rsidTr="00725596">
        <w:trPr>
          <w:trHeight w:val="635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1,упр.5-8</w:t>
            </w:r>
          </w:p>
        </w:tc>
      </w:tr>
      <w:tr w:rsidR="00725596" w:rsidRPr="008F358C" w:rsidTr="00725596">
        <w:trPr>
          <w:trHeight w:val="559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Строение электронных оболочек атомов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rPr>
          <w:trHeight w:val="1270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Периодический закон и Периодическая система химических элементов Д.И.Менделеева в свете теории строения атомов</w:t>
            </w:r>
          </w:p>
        </w:tc>
        <w:tc>
          <w:tcPr>
            <w:tcW w:w="1701" w:type="dxa"/>
            <w:vMerge w:val="restart"/>
          </w:tcPr>
          <w:p w:rsidR="00725596" w:rsidRDefault="00725596" w:rsidP="00253D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2,</w:t>
            </w:r>
          </w:p>
          <w:p w:rsidR="00725596" w:rsidRPr="008F358C" w:rsidRDefault="00725596" w:rsidP="00253D1F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упр.3,5,7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Периодический закон и Периодическая система химических элементов Д.И.Менделеева в свете теории строения атомов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rPr>
          <w:trHeight w:val="566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Ионная связь. Ионная кристаллическая решетка.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3,упр.3-5,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7-9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Ионная связь. Ионная кристаллическая решетка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rPr>
          <w:trHeight w:val="699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4,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упр.1,2,4,7,8</w:t>
            </w:r>
          </w:p>
        </w:tc>
      </w:tr>
      <w:tr w:rsidR="00725596" w:rsidRPr="008F358C" w:rsidTr="00725596">
        <w:trPr>
          <w:trHeight w:val="807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Ковалентная связь. Атомная и молекулярная кристаллическая решетка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rPr>
          <w:trHeight w:val="70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Закон постоянства состава вещества. Расчеты, связанные с понятием «массовая доля элемента в веществе»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12 (до материала о массовой доле компонента смеси),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Закон постоянства состава вещества. Расчеты, связанные с понятием «массовая доля элемента в веществе»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Металлическая связь. Металлическая кристаллическая решетка.</w:t>
            </w:r>
          </w:p>
        </w:tc>
        <w:tc>
          <w:tcPr>
            <w:tcW w:w="170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5,упр.2-5</w:t>
            </w:r>
          </w:p>
        </w:tc>
      </w:tr>
      <w:tr w:rsidR="00725596" w:rsidRPr="008F358C" w:rsidTr="004A621C">
        <w:trPr>
          <w:trHeight w:val="350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Водородная связь. Единая природа химических связей</w:t>
            </w:r>
          </w:p>
        </w:tc>
        <w:tc>
          <w:tcPr>
            <w:tcW w:w="1701" w:type="dxa"/>
            <w:vMerge w:val="restart"/>
          </w:tcPr>
          <w:p w:rsidR="00725596" w:rsidRPr="008F358C" w:rsidRDefault="00725596" w:rsidP="00701772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6,упр.1-6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Водородная связь. Единая природа химических связей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415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Полимеры неорганические и органические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7,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упр.1-4,6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Полимеры неорганические и органические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681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Газообразное состояние вещества. Природные газообразные смеси: воздух и природный газ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8,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упр.1,7-9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Газообразное состояние вещества. Природные газообразные смеси: воздух и природный газ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571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Представители газов, изучение их свойств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8,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упр.11,12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Представители газов, изучение их свойств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Практическая работа №1 «Получение и распознавание газов (водород, кислород, углекислый газ, аммиак, этилен)</w:t>
            </w:r>
          </w:p>
        </w:tc>
        <w:tc>
          <w:tcPr>
            <w:tcW w:w="170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771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Жидкое состояние вещества. Вода. Жидкие кристаллы. Массовая доля растворенного вещества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9,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упр.1,2,6 -8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Жидкое состояние вещества. Вода. Жидкие кристаллы. Массовая доля растворенного вещества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rPr>
          <w:trHeight w:val="70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Твердое состояние вещества. Аморфные вещества. Состав вещества и смесей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10,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Твердое состояние вещества. Аморфные вещества. Состав вещества и смесей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Дисперсные системы</w:t>
            </w:r>
          </w:p>
        </w:tc>
        <w:tc>
          <w:tcPr>
            <w:tcW w:w="1701" w:type="dxa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11,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упр.1-8</w:t>
            </w:r>
          </w:p>
        </w:tc>
      </w:tr>
      <w:tr w:rsidR="00725596" w:rsidRPr="008F358C" w:rsidTr="004A621C">
        <w:trPr>
          <w:trHeight w:val="771"/>
        </w:trPr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Обобщение и систематизация знаний по теме «Строение вещества»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Обобщение и систематизация знаний по теме «Строение вещества»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1518FA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Контрольная работа по теме «Строение вещества»</w:t>
            </w:r>
          </w:p>
        </w:tc>
        <w:tc>
          <w:tcPr>
            <w:tcW w:w="170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EA6427" w:rsidRPr="008F358C" w:rsidTr="00725596">
        <w:tc>
          <w:tcPr>
            <w:tcW w:w="10349" w:type="dxa"/>
            <w:gridSpan w:val="5"/>
          </w:tcPr>
          <w:p w:rsidR="00EA6427" w:rsidRPr="008F358C" w:rsidRDefault="00EA6427" w:rsidP="00EA6427">
            <w:pPr>
              <w:jc w:val="center"/>
              <w:rPr>
                <w:b/>
                <w:i/>
                <w:sz w:val="24"/>
                <w:szCs w:val="24"/>
              </w:rPr>
            </w:pPr>
            <w:r w:rsidRPr="008F358C">
              <w:rPr>
                <w:b/>
                <w:i/>
                <w:sz w:val="24"/>
                <w:szCs w:val="24"/>
              </w:rPr>
              <w:t>Химические реакции (15 часов)</w:t>
            </w:r>
          </w:p>
        </w:tc>
      </w:tr>
      <w:tr w:rsidR="00725596" w:rsidRPr="008F358C" w:rsidTr="004A621C">
        <w:trPr>
          <w:trHeight w:val="737"/>
        </w:trPr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химической реакции. Реакции, идущие без изменения состава вещества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13,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упр.1,2,5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Понятие о химической реакции. Реакции, идущие без изменения состава вещества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697"/>
        </w:trPr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Классификация химических реакций, протекающих с изменением состава вещества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14,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Классификация химических реакций, протекающих с изменением состава вещества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599"/>
        </w:trPr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Скорость химической реакции и факторы, влияющие на скорость химической реакции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15,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упр.1,3,6,7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Скорость химической реакции и факторы, влияющие на скорость химической реакции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629"/>
        </w:trPr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16,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упр.1-6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Обратимость химической реакции. Химическое равновесие и условия, влияющие на его смещение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Роль воды в химических реакциях</w:t>
            </w:r>
          </w:p>
        </w:tc>
        <w:tc>
          <w:tcPr>
            <w:tcW w:w="1701" w:type="dxa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17,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упр.1,5-8</w:t>
            </w:r>
          </w:p>
        </w:tc>
      </w:tr>
      <w:tr w:rsidR="00725596" w:rsidRPr="008F358C" w:rsidTr="004A621C">
        <w:trPr>
          <w:trHeight w:val="499"/>
        </w:trPr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Гидролиз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18,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упр.1,3-5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Гидролиз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837"/>
        </w:trPr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Окислительно – восстановительные реакции</w:t>
            </w:r>
          </w:p>
        </w:tc>
        <w:tc>
          <w:tcPr>
            <w:tcW w:w="1701" w:type="dxa"/>
            <w:vMerge w:val="restart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19 до слов «Однако самым…»,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Окислительно – восстановительные реакции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720"/>
        </w:trPr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Электролиз</w:t>
            </w:r>
          </w:p>
        </w:tc>
        <w:tc>
          <w:tcPr>
            <w:tcW w:w="1701" w:type="dxa"/>
            <w:vMerge w:val="restart"/>
          </w:tcPr>
          <w:p w:rsidR="00725596" w:rsidRPr="008F358C" w:rsidRDefault="00725596" w:rsidP="00D604ED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19 до конца,</w:t>
            </w:r>
          </w:p>
          <w:p w:rsidR="00725596" w:rsidRPr="008F358C" w:rsidRDefault="00725596" w:rsidP="00D604ED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упр.5-8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EA6427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Электролиз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DC3191" w:rsidRPr="008F358C" w:rsidTr="00725596">
        <w:tc>
          <w:tcPr>
            <w:tcW w:w="10349" w:type="dxa"/>
            <w:gridSpan w:val="5"/>
          </w:tcPr>
          <w:p w:rsidR="00DC3191" w:rsidRPr="008F358C" w:rsidRDefault="00DC3191" w:rsidP="00DC3191">
            <w:pPr>
              <w:jc w:val="center"/>
              <w:rPr>
                <w:b/>
                <w:i/>
                <w:sz w:val="24"/>
                <w:szCs w:val="24"/>
              </w:rPr>
            </w:pPr>
            <w:r w:rsidRPr="008F358C">
              <w:rPr>
                <w:b/>
                <w:i/>
                <w:sz w:val="24"/>
                <w:szCs w:val="24"/>
              </w:rPr>
              <w:t>Вещества и их свойства (16 часов)</w:t>
            </w:r>
          </w:p>
        </w:tc>
      </w:tr>
      <w:tr w:rsidR="00725596" w:rsidRPr="008F358C" w:rsidTr="004A621C">
        <w:trPr>
          <w:trHeight w:val="795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Неметаллы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21,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упр.1-4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Неметаллы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697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Металлы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20,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упр.1-6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Металлы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697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22,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725596" w:rsidRPr="008F358C" w:rsidTr="004A621C">
        <w:trPr>
          <w:trHeight w:val="551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Кислоты неорганические и органические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832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Основания неорганические и органические 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23,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725596" w:rsidRPr="008F358C" w:rsidTr="004A621C">
        <w:trPr>
          <w:trHeight w:val="419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Основания неорганические и органические 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Основания неорганические и органические 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543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Соли неорганические и органические 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24,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 w:rsidP="00945439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Соли неорганические и органические 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4A621C">
        <w:trPr>
          <w:trHeight w:val="1121"/>
        </w:trPr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Генетическая связь между классами соединений. Обобщение и систематизация знаний по теме «Вещества и их свойства»</w:t>
            </w:r>
          </w:p>
        </w:tc>
        <w:tc>
          <w:tcPr>
            <w:tcW w:w="1701" w:type="dxa"/>
            <w:vMerge w:val="restart"/>
          </w:tcPr>
          <w:p w:rsidR="00725596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§ 25,</w:t>
            </w:r>
          </w:p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упр.1-5</w:t>
            </w: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Генетическая связь между классами соединений. Обобщение и систематизация знаний по теме «Вещества и их свойства»</w:t>
            </w:r>
          </w:p>
        </w:tc>
        <w:tc>
          <w:tcPr>
            <w:tcW w:w="1701" w:type="dxa"/>
            <w:vMerge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Контрольная работа по темам «Химические реакции», «Вещества и их свойства»</w:t>
            </w:r>
          </w:p>
        </w:tc>
        <w:tc>
          <w:tcPr>
            <w:tcW w:w="170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725596" w:rsidRPr="008F358C" w:rsidTr="00725596">
        <w:tc>
          <w:tcPr>
            <w:tcW w:w="851" w:type="dxa"/>
          </w:tcPr>
          <w:p w:rsidR="00725596" w:rsidRPr="008F358C" w:rsidRDefault="00725596" w:rsidP="00691712">
            <w:pPr>
              <w:jc w:val="center"/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  <w:r w:rsidRPr="008F358C">
              <w:rPr>
                <w:sz w:val="24"/>
                <w:szCs w:val="24"/>
              </w:rPr>
              <w:t xml:space="preserve">Практическая работа №2 по теме «Идентификация неорганических </w:t>
            </w:r>
            <w:r>
              <w:rPr>
                <w:sz w:val="24"/>
                <w:szCs w:val="24"/>
              </w:rPr>
              <w:t xml:space="preserve">и органических </w:t>
            </w:r>
            <w:r w:rsidRPr="008F358C">
              <w:rPr>
                <w:sz w:val="24"/>
                <w:szCs w:val="24"/>
              </w:rPr>
              <w:t>веществ»</w:t>
            </w:r>
          </w:p>
        </w:tc>
        <w:tc>
          <w:tcPr>
            <w:tcW w:w="1701" w:type="dxa"/>
          </w:tcPr>
          <w:p w:rsidR="00725596" w:rsidRPr="008F358C" w:rsidRDefault="00725596">
            <w:pPr>
              <w:rPr>
                <w:sz w:val="24"/>
                <w:szCs w:val="24"/>
              </w:rPr>
            </w:pPr>
          </w:p>
        </w:tc>
      </w:tr>
      <w:tr w:rsidR="004A621C" w:rsidRPr="008F358C" w:rsidTr="00725596">
        <w:tc>
          <w:tcPr>
            <w:tcW w:w="851" w:type="dxa"/>
          </w:tcPr>
          <w:p w:rsidR="004A621C" w:rsidRPr="008F358C" w:rsidRDefault="004A621C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4A621C" w:rsidRPr="008F358C" w:rsidRDefault="00AB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материала курса «Неорганическая химия»</w:t>
            </w:r>
          </w:p>
        </w:tc>
        <w:tc>
          <w:tcPr>
            <w:tcW w:w="1701" w:type="dxa"/>
          </w:tcPr>
          <w:p w:rsidR="004A621C" w:rsidRPr="008F358C" w:rsidRDefault="00AB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ЕГЭ</w:t>
            </w:r>
          </w:p>
        </w:tc>
      </w:tr>
      <w:tr w:rsidR="004A621C" w:rsidRPr="008F358C" w:rsidTr="00725596">
        <w:tc>
          <w:tcPr>
            <w:tcW w:w="851" w:type="dxa"/>
          </w:tcPr>
          <w:p w:rsidR="004A621C" w:rsidRPr="008F358C" w:rsidRDefault="004A621C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4A621C" w:rsidRPr="008F358C" w:rsidRDefault="00AB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«Неорганической химии».</w:t>
            </w:r>
          </w:p>
        </w:tc>
        <w:tc>
          <w:tcPr>
            <w:tcW w:w="170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</w:tr>
      <w:tr w:rsidR="004A621C" w:rsidRPr="008F358C" w:rsidTr="00725596">
        <w:tc>
          <w:tcPr>
            <w:tcW w:w="851" w:type="dxa"/>
          </w:tcPr>
          <w:p w:rsidR="004A621C" w:rsidRPr="008F358C" w:rsidRDefault="004A621C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4A621C" w:rsidRPr="008F358C" w:rsidRDefault="00AB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материала курса «Органической химии».</w:t>
            </w:r>
          </w:p>
        </w:tc>
        <w:tc>
          <w:tcPr>
            <w:tcW w:w="170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</w:tr>
      <w:tr w:rsidR="004A621C" w:rsidRPr="008F358C" w:rsidTr="00725596">
        <w:tc>
          <w:tcPr>
            <w:tcW w:w="851" w:type="dxa"/>
          </w:tcPr>
          <w:p w:rsidR="004A621C" w:rsidRPr="008F358C" w:rsidRDefault="004A621C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4A621C" w:rsidRPr="008F358C" w:rsidRDefault="00AB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«Органической химии».</w:t>
            </w:r>
          </w:p>
        </w:tc>
        <w:tc>
          <w:tcPr>
            <w:tcW w:w="1701" w:type="dxa"/>
          </w:tcPr>
          <w:p w:rsidR="00721F92" w:rsidRPr="008F358C" w:rsidRDefault="00721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ЕГЭ</w:t>
            </w:r>
          </w:p>
        </w:tc>
      </w:tr>
      <w:tr w:rsidR="004A621C" w:rsidRPr="008F358C" w:rsidTr="00725596">
        <w:tc>
          <w:tcPr>
            <w:tcW w:w="851" w:type="dxa"/>
          </w:tcPr>
          <w:p w:rsidR="004A621C" w:rsidRPr="008F358C" w:rsidRDefault="004A621C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4A621C" w:rsidRPr="008F358C" w:rsidRDefault="00AB2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ЕГЭ</w:t>
            </w:r>
          </w:p>
        </w:tc>
        <w:tc>
          <w:tcPr>
            <w:tcW w:w="170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</w:tr>
      <w:tr w:rsidR="004A621C" w:rsidRPr="008F358C" w:rsidTr="00725596">
        <w:tc>
          <w:tcPr>
            <w:tcW w:w="851" w:type="dxa"/>
          </w:tcPr>
          <w:p w:rsidR="004A621C" w:rsidRPr="008F358C" w:rsidRDefault="004A621C" w:rsidP="00691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4A621C" w:rsidRPr="008F358C" w:rsidRDefault="00721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Тестовый контроль в форме ЕГЭ.</w:t>
            </w:r>
          </w:p>
        </w:tc>
        <w:tc>
          <w:tcPr>
            <w:tcW w:w="1701" w:type="dxa"/>
          </w:tcPr>
          <w:p w:rsidR="004A621C" w:rsidRPr="008F358C" w:rsidRDefault="004A621C">
            <w:pPr>
              <w:rPr>
                <w:sz w:val="24"/>
                <w:szCs w:val="24"/>
              </w:rPr>
            </w:pPr>
          </w:p>
        </w:tc>
      </w:tr>
    </w:tbl>
    <w:p w:rsidR="00D032E6" w:rsidRPr="008F358C" w:rsidRDefault="00D032E6">
      <w:pPr>
        <w:rPr>
          <w:sz w:val="24"/>
          <w:szCs w:val="24"/>
        </w:rPr>
      </w:pPr>
    </w:p>
    <w:sectPr w:rsidR="00D032E6" w:rsidRPr="008F358C" w:rsidSect="0072559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E26ABC"/>
    <w:lvl w:ilvl="0">
      <w:numFmt w:val="bullet"/>
      <w:lvlText w:val="*"/>
      <w:lvlJc w:val="left"/>
    </w:lvl>
  </w:abstractNum>
  <w:abstractNum w:abstractNumId="1" w15:restartNumberingAfterBreak="0">
    <w:nsid w:val="08ED13CF"/>
    <w:multiLevelType w:val="hybridMultilevel"/>
    <w:tmpl w:val="1DC4405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0EB26EF"/>
    <w:multiLevelType w:val="hybridMultilevel"/>
    <w:tmpl w:val="92181A0E"/>
    <w:lvl w:ilvl="0" w:tplc="E04684E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BFB1C7E"/>
    <w:multiLevelType w:val="hybridMultilevel"/>
    <w:tmpl w:val="B6AA4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540"/>
        </w:tabs>
        <w:ind w:left="463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F9871BA"/>
    <w:multiLevelType w:val="hybridMultilevel"/>
    <w:tmpl w:val="53CC1826"/>
    <w:lvl w:ilvl="0" w:tplc="4AA04A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Arial" w:hAnsi="Aria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7E4"/>
    <w:rsid w:val="00045129"/>
    <w:rsid w:val="000544BF"/>
    <w:rsid w:val="0006735C"/>
    <w:rsid w:val="001518FA"/>
    <w:rsid w:val="00154157"/>
    <w:rsid w:val="001676AE"/>
    <w:rsid w:val="001C6E28"/>
    <w:rsid w:val="001E49CE"/>
    <w:rsid w:val="001F6D0F"/>
    <w:rsid w:val="00253D1F"/>
    <w:rsid w:val="002617FC"/>
    <w:rsid w:val="0026269B"/>
    <w:rsid w:val="00287DBD"/>
    <w:rsid w:val="002A5290"/>
    <w:rsid w:val="002B088A"/>
    <w:rsid w:val="002E27D8"/>
    <w:rsid w:val="0036649E"/>
    <w:rsid w:val="003926D9"/>
    <w:rsid w:val="003C0E3D"/>
    <w:rsid w:val="003C1B67"/>
    <w:rsid w:val="003C5612"/>
    <w:rsid w:val="0040031B"/>
    <w:rsid w:val="0047311F"/>
    <w:rsid w:val="004A621C"/>
    <w:rsid w:val="00500DF0"/>
    <w:rsid w:val="00677114"/>
    <w:rsid w:val="00691712"/>
    <w:rsid w:val="006D4C60"/>
    <w:rsid w:val="00701772"/>
    <w:rsid w:val="00721F92"/>
    <w:rsid w:val="00725596"/>
    <w:rsid w:val="007B259C"/>
    <w:rsid w:val="007E47E4"/>
    <w:rsid w:val="007F204F"/>
    <w:rsid w:val="007F5B6B"/>
    <w:rsid w:val="007F7F83"/>
    <w:rsid w:val="00810416"/>
    <w:rsid w:val="00821B51"/>
    <w:rsid w:val="00846E6C"/>
    <w:rsid w:val="008A582A"/>
    <w:rsid w:val="008D69A6"/>
    <w:rsid w:val="008F358C"/>
    <w:rsid w:val="0090270B"/>
    <w:rsid w:val="00904E4C"/>
    <w:rsid w:val="00945439"/>
    <w:rsid w:val="00991CFC"/>
    <w:rsid w:val="009D517F"/>
    <w:rsid w:val="009D73C6"/>
    <w:rsid w:val="00A05985"/>
    <w:rsid w:val="00A52628"/>
    <w:rsid w:val="00A53174"/>
    <w:rsid w:val="00AB28A3"/>
    <w:rsid w:val="00AD0C36"/>
    <w:rsid w:val="00AD1765"/>
    <w:rsid w:val="00AF02B7"/>
    <w:rsid w:val="00B33352"/>
    <w:rsid w:val="00B446E1"/>
    <w:rsid w:val="00BD0096"/>
    <w:rsid w:val="00C339EF"/>
    <w:rsid w:val="00C5335D"/>
    <w:rsid w:val="00CD3BAD"/>
    <w:rsid w:val="00D032E6"/>
    <w:rsid w:val="00D15291"/>
    <w:rsid w:val="00D604ED"/>
    <w:rsid w:val="00DA4AD0"/>
    <w:rsid w:val="00DC3191"/>
    <w:rsid w:val="00E05134"/>
    <w:rsid w:val="00EA46C1"/>
    <w:rsid w:val="00EA6427"/>
    <w:rsid w:val="00ED37AE"/>
    <w:rsid w:val="00ED3BBF"/>
    <w:rsid w:val="00F03A02"/>
    <w:rsid w:val="00F21246"/>
    <w:rsid w:val="00F244C8"/>
    <w:rsid w:val="00F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D24B"/>
  <w15:docId w15:val="{8BD7D4EE-5C25-46F2-AB25-8BBEB7B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7E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A474-04C7-4224-B224-27E1BC59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14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25</cp:revision>
  <dcterms:created xsi:type="dcterms:W3CDTF">2012-06-21T16:48:00Z</dcterms:created>
  <dcterms:modified xsi:type="dcterms:W3CDTF">2023-10-11T10:27:00Z</dcterms:modified>
</cp:coreProperties>
</file>