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5B" w:rsidRDefault="008618A5" w:rsidP="008618A5">
      <w:r>
        <w:rPr>
          <w:noProof/>
        </w:rPr>
        <w:drawing>
          <wp:inline distT="0" distB="0" distL="0" distR="0">
            <wp:extent cx="6920865" cy="9524671"/>
            <wp:effectExtent l="0" t="0" r="0" b="635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865" cy="952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4"/>
        </w:rPr>
        <w:t xml:space="preserve"> </w:t>
      </w:r>
    </w:p>
    <w:p w:rsidR="00FF565B" w:rsidRDefault="008618A5">
      <w:pPr>
        <w:spacing w:after="0"/>
        <w:ind w:left="220"/>
        <w:jc w:val="both"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</w:p>
    <w:p w:rsidR="00FF565B" w:rsidRDefault="00FF565B">
      <w:pPr>
        <w:spacing w:after="0"/>
        <w:ind w:left="-621" w:right="540"/>
        <w:jc w:val="both"/>
      </w:pPr>
    </w:p>
    <w:p w:rsidR="00FF565B" w:rsidRDefault="00FF565B">
      <w:pPr>
        <w:spacing w:after="0"/>
        <w:ind w:left="-621" w:right="432"/>
      </w:pPr>
    </w:p>
    <w:p w:rsidR="00FF565B" w:rsidRDefault="00FF565B">
      <w:pPr>
        <w:spacing w:after="0"/>
        <w:ind w:left="-621" w:right="287"/>
      </w:pPr>
    </w:p>
    <w:tbl>
      <w:tblPr>
        <w:tblStyle w:val="TableGrid"/>
        <w:tblW w:w="0" w:type="auto"/>
        <w:tblInd w:w="116" w:type="dxa"/>
        <w:tblLayout w:type="fixed"/>
        <w:tblCellMar>
          <w:left w:w="4" w:type="dxa"/>
          <w:right w:w="100" w:type="dxa"/>
        </w:tblCellMar>
        <w:tblLook w:val="04A0" w:firstRow="1" w:lastRow="0" w:firstColumn="1" w:lastColumn="0" w:noHBand="0" w:noVBand="1"/>
      </w:tblPr>
      <w:tblGrid>
        <w:gridCol w:w="4535"/>
        <w:gridCol w:w="1276"/>
        <w:gridCol w:w="1846"/>
        <w:gridCol w:w="2840"/>
      </w:tblGrid>
      <w:tr w:rsidR="00FF565B">
        <w:trPr>
          <w:trHeight w:val="964"/>
        </w:trPr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4" w:type="dxa"/>
              <w:right w:w="100" w:type="dxa"/>
            </w:tcMar>
          </w:tcPr>
          <w:p w:rsidR="00FF565B" w:rsidRDefault="008618A5">
            <w:pPr>
              <w:spacing w:after="63"/>
              <w:ind w:right="38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ПЛАН ВОСПИТАТЕЛЬНОЙ РАБОТЫ</w:t>
            </w:r>
          </w:p>
          <w:p w:rsidR="00FF565B" w:rsidRDefault="008618A5">
            <w:pPr>
              <w:spacing w:after="64"/>
              <w:ind w:left="872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НА 2023-2024 </w:t>
            </w:r>
          </w:p>
          <w:p w:rsidR="00FF565B" w:rsidRDefault="008618A5">
            <w:pPr>
              <w:ind w:left="3562"/>
            </w:pPr>
            <w:r>
              <w:rPr>
                <w:rFonts w:ascii="Times New Roman" w:hAnsi="Times New Roman"/>
                <w:b/>
                <w:sz w:val="24"/>
              </w:rPr>
              <w:t xml:space="preserve">УЧЕБНЫЙ ГОД </w:t>
            </w:r>
          </w:p>
        </w:tc>
      </w:tr>
      <w:tr w:rsidR="00FF565B">
        <w:trPr>
          <w:trHeight w:val="410"/>
        </w:trPr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4" w:type="dxa"/>
              <w:right w:w="100" w:type="dxa"/>
            </w:tcMar>
          </w:tcPr>
          <w:p w:rsidR="00FF565B" w:rsidRDefault="008618A5">
            <w:pPr>
              <w:ind w:left="84"/>
            </w:pPr>
            <w:r>
              <w:t xml:space="preserve">                                                                           5 класс</w:t>
            </w:r>
          </w:p>
        </w:tc>
      </w:tr>
      <w:tr w:rsidR="00FF565B">
        <w:trPr>
          <w:trHeight w:val="304"/>
        </w:trPr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4" w:type="dxa"/>
              <w:right w:w="100" w:type="dxa"/>
            </w:tcMar>
          </w:tcPr>
          <w:p w:rsidR="00FF565B" w:rsidRDefault="008618A5">
            <w:pPr>
              <w:ind w:left="87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«Основные школьные дела» </w:t>
            </w:r>
          </w:p>
        </w:tc>
      </w:tr>
      <w:tr w:rsidR="00FF565B">
        <w:trPr>
          <w:trHeight w:val="3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4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9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1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Дата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Ответственные </w:t>
            </w:r>
          </w:p>
        </w:tc>
      </w:tr>
      <w:tr w:rsidR="00FF565B">
        <w:trPr>
          <w:trHeight w:val="58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spacing w:after="25"/>
              <w:ind w:left="105"/>
            </w:pPr>
            <w:r>
              <w:rPr>
                <w:rFonts w:ascii="Times New Roman" w:hAnsi="Times New Roman"/>
                <w:sz w:val="24"/>
              </w:rPr>
              <w:t xml:space="preserve">Общешкольная линейка, посвященная </w:t>
            </w:r>
          </w:p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«Первому звонку – 2023 года»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8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сентября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9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trHeight w:val="64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Классный час «Россия, устремленная в будущее»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8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сентября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76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84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Подъем Флага РФ и исполнение Гимна РФ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Каждый понедельник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346" w:firstLine="25"/>
            </w:pPr>
            <w:r>
              <w:rPr>
                <w:rFonts w:ascii="Times New Roman" w:hAnsi="Times New Roman"/>
                <w:sz w:val="24"/>
              </w:rPr>
              <w:t xml:space="preserve">Замдиректора по ВР Советник директора учитель ОБЖ </w:t>
            </w:r>
          </w:p>
        </w:tc>
      </w:tr>
      <w:tr w:rsidR="00FF565B">
        <w:trPr>
          <w:trHeight w:val="64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Акция, посвященная окончанию 2 мировой войны «Голубь мира»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8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 сентября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4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Учителя истории </w:t>
            </w:r>
          </w:p>
        </w:tc>
      </w:tr>
      <w:tr w:rsidR="00FF565B">
        <w:trPr>
          <w:trHeight w:val="56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Школьный этап сдачи норм ГТО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Сентябр</w:t>
            </w:r>
            <w:proofErr w:type="gramStart"/>
            <w:r>
              <w:rPr>
                <w:rFonts w:ascii="Times New Roman" w:hAnsi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декабрь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2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Учителя физкультуры </w:t>
            </w:r>
          </w:p>
        </w:tc>
      </w:tr>
      <w:tr w:rsidR="00FF565B">
        <w:trPr>
          <w:trHeight w:val="41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Школьные соревнования по футболу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2-4 октября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2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Учителя физкультуры </w:t>
            </w:r>
          </w:p>
        </w:tc>
      </w:tr>
      <w:tr w:rsidR="00FF565B">
        <w:trPr>
          <w:trHeight w:val="4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6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29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64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Каждый понедельник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41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6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64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Акция, посвященная «Всемирному дню ребенка»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13-20 ноября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Соц. педагог </w:t>
            </w:r>
          </w:p>
        </w:tc>
      </w:tr>
      <w:tr w:rsidR="00FF565B">
        <w:trPr>
          <w:trHeight w:val="33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41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FF56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FF565B">
            <w:pPr>
              <w:ind w:left="92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FF565B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FF565B"/>
        </w:tc>
      </w:tr>
      <w:tr w:rsidR="00FF565B">
        <w:trPr>
          <w:trHeight w:val="56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Новогодние Ёлки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207"/>
            </w:pPr>
            <w:r>
              <w:rPr>
                <w:rFonts w:ascii="Times New Roman" w:hAnsi="Times New Roman"/>
                <w:sz w:val="24"/>
              </w:rPr>
              <w:t xml:space="preserve">27-30 декабря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 w:right="26"/>
            </w:pPr>
            <w:r>
              <w:rPr>
                <w:rFonts w:ascii="Times New Roman" w:hAnsi="Times New Roman"/>
                <w:sz w:val="24"/>
              </w:rPr>
              <w:t>Зам. директора по ВР 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ук. </w:t>
            </w:r>
          </w:p>
        </w:tc>
      </w:tr>
      <w:tr w:rsidR="00FF565B">
        <w:trPr>
          <w:trHeight w:val="4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Конкурс чтецов «Живая классика»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14 февраля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Учителя литературы </w:t>
            </w:r>
          </w:p>
        </w:tc>
      </w:tr>
      <w:tr w:rsidR="00FF565B">
        <w:trPr>
          <w:trHeight w:val="43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Акция «Свеча в окне»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27 января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Актив РДДМ </w:t>
            </w:r>
          </w:p>
        </w:tc>
      </w:tr>
      <w:tr w:rsidR="00FF565B">
        <w:trPr>
          <w:trHeight w:val="4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6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56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Участие в Районном Зимнем Фестивале ГТО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Учителя физкультуры </w:t>
            </w:r>
          </w:p>
        </w:tc>
      </w:tr>
      <w:tr w:rsidR="00FF565B">
        <w:trPr>
          <w:trHeight w:val="31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Месячник </w:t>
            </w:r>
            <w:proofErr w:type="gramStart"/>
            <w:r>
              <w:rPr>
                <w:rFonts w:ascii="Times New Roman" w:hAnsi="Times New Roman"/>
                <w:sz w:val="24"/>
              </w:rPr>
              <w:t>военно-патриотической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FF565B">
        <w:trPr>
          <w:trHeight w:val="277"/>
        </w:trPr>
        <w:tc>
          <w:tcPr>
            <w:tcW w:w="4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работы (по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отдель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Плану):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0"/>
              </w:rPr>
              <w:t xml:space="preserve">Классные руководители </w:t>
            </w:r>
          </w:p>
        </w:tc>
      </w:tr>
      <w:tr w:rsidR="00FF565B">
        <w:trPr>
          <w:trHeight w:val="319"/>
        </w:trPr>
        <w:tc>
          <w:tcPr>
            <w:tcW w:w="4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«Смотр строя и песни»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FF565B">
            <w:pPr>
              <w:ind w:left="106"/>
            </w:pPr>
          </w:p>
        </w:tc>
      </w:tr>
      <w:tr w:rsidR="00FF565B">
        <w:trPr>
          <w:trHeight w:val="565"/>
        </w:trPr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«Фестиваль патриотической песни» </w:t>
            </w:r>
          </w:p>
          <w:p w:rsidR="00FF565B" w:rsidRDefault="008618A5"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12" w:right="7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spacing w:after="41"/>
              <w:ind w:left="106"/>
            </w:pPr>
            <w:r>
              <w:rPr>
                <w:rFonts w:ascii="Times New Roman" w:hAnsi="Times New Roman"/>
                <w:sz w:val="24"/>
              </w:rPr>
              <w:t xml:space="preserve">Учитель музыки </w:t>
            </w:r>
          </w:p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Учителя физкультуры </w:t>
            </w:r>
          </w:p>
        </w:tc>
      </w:tr>
      <w:tr w:rsidR="00FF565B">
        <w:trPr>
          <w:trHeight w:val="64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 w:right="260"/>
            </w:pPr>
            <w:r>
              <w:rPr>
                <w:rFonts w:ascii="Times New Roman" w:hAnsi="Times New Roman"/>
                <w:sz w:val="24"/>
              </w:rPr>
              <w:t xml:space="preserve">Акция «Письма солдату», сбор помощи военнослужащим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52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76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43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Линейка «Последний звонок -2024»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23-25 мая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trHeight w:val="42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Итоговые классные часы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9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23-30 мая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0" w:type="dxa"/>
            </w:tcMar>
          </w:tcPr>
          <w:p w:rsidR="00FF565B" w:rsidRDefault="008618A5">
            <w:pPr>
              <w:ind w:left="106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</w:tbl>
    <w:p w:rsidR="00FF565B" w:rsidRDefault="00FF565B">
      <w:pPr>
        <w:spacing w:after="0"/>
        <w:ind w:left="-621" w:right="292"/>
      </w:pPr>
    </w:p>
    <w:tbl>
      <w:tblPr>
        <w:tblStyle w:val="TableGrid"/>
        <w:tblW w:w="0" w:type="auto"/>
        <w:tblInd w:w="116" w:type="dxa"/>
        <w:tblLayout w:type="fixed"/>
        <w:tblCellMar>
          <w:top w:w="16" w:type="dxa"/>
          <w:left w:w="4" w:type="dxa"/>
          <w:right w:w="29" w:type="dxa"/>
        </w:tblCellMar>
        <w:tblLook w:val="04A0" w:firstRow="1" w:lastRow="0" w:firstColumn="1" w:lastColumn="0" w:noHBand="0" w:noVBand="1"/>
      </w:tblPr>
      <w:tblGrid>
        <w:gridCol w:w="116"/>
        <w:gridCol w:w="4535"/>
        <w:gridCol w:w="269"/>
        <w:gridCol w:w="1007"/>
        <w:gridCol w:w="168"/>
        <w:gridCol w:w="1636"/>
        <w:gridCol w:w="42"/>
        <w:gridCol w:w="2783"/>
        <w:gridCol w:w="52"/>
        <w:gridCol w:w="565"/>
      </w:tblGrid>
      <w:tr w:rsidR="00FF565B">
        <w:trPr>
          <w:gridBefore w:val="1"/>
          <w:gridAfter w:val="1"/>
          <w:wBefore w:w="116" w:type="dxa"/>
          <w:wAfter w:w="565" w:type="dxa"/>
          <w:trHeight w:val="618"/>
        </w:trPr>
        <w:tc>
          <w:tcPr>
            <w:tcW w:w="10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spacing w:after="76"/>
              <w:ind w:left="12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Модуль «Классное руководство» </w:t>
            </w:r>
          </w:p>
          <w:p w:rsidR="00FF565B" w:rsidRDefault="008618A5">
            <w:pPr>
              <w:ind w:left="17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(согласно индивидуальным планам классных руководителей)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1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Заседание МО классных </w:t>
            </w:r>
            <w:proofErr w:type="gramStart"/>
            <w:r>
              <w:rPr>
                <w:rFonts w:ascii="Times New Roman" w:hAnsi="Times New Roman"/>
                <w:sz w:val="24"/>
              </w:rPr>
              <w:t>рук-ей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30 августа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64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Планирование воспитательной работы  классов на 2023-2024 учебный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47"/>
            </w:pPr>
            <w:r>
              <w:rPr>
                <w:rFonts w:ascii="Times New Roman" w:hAnsi="Times New Roman"/>
                <w:sz w:val="24"/>
              </w:rPr>
              <w:t xml:space="preserve">До 15 сентября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96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Планирование Индивидуальной работы с учащимися: Активом, «Группой риска», «ВШК», «ОВЗ»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47"/>
            </w:pPr>
            <w:r>
              <w:rPr>
                <w:rFonts w:ascii="Times New Roman" w:hAnsi="Times New Roman"/>
                <w:sz w:val="24"/>
              </w:rPr>
              <w:t xml:space="preserve">До 20 сентября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59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часов,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Даты и темы планируете для своего класса на год!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раз в неделю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96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rFonts w:ascii="Times New Roman" w:hAnsi="Times New Roman"/>
                <w:sz w:val="24"/>
              </w:rPr>
              <w:t>ДОП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(Навигатор)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7"/>
            </w:pPr>
            <w:r>
              <w:rPr>
                <w:rFonts w:ascii="Times New Roman" w:hAnsi="Times New Roman"/>
                <w:sz w:val="24"/>
              </w:rPr>
              <w:t xml:space="preserve">До 15 Сентября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spacing w:after="61"/>
              <w:ind w:left="111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3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Проведение социометрии в классе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47"/>
            </w:pPr>
            <w:r>
              <w:rPr>
                <w:rFonts w:ascii="Times New Roman" w:hAnsi="Times New Roman"/>
                <w:sz w:val="24"/>
              </w:rPr>
              <w:t xml:space="preserve">До 15 сентября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Оформление классных уголков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47"/>
            </w:pPr>
            <w:r>
              <w:rPr>
                <w:rFonts w:ascii="Times New Roman" w:hAnsi="Times New Roman"/>
                <w:sz w:val="24"/>
              </w:rPr>
              <w:t xml:space="preserve">До 15 сентября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96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Проверка планирования воспитательной работы с классами на 2023-2024 учебный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 16 сентября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Заседание МО классных </w:t>
            </w:r>
            <w:proofErr w:type="gramStart"/>
            <w:r>
              <w:rPr>
                <w:rFonts w:ascii="Times New Roman" w:hAnsi="Times New Roman"/>
                <w:sz w:val="24"/>
              </w:rPr>
              <w:t>рук-ей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right="16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3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Заседание МО классных </w:t>
            </w:r>
            <w:proofErr w:type="gramStart"/>
            <w:r>
              <w:rPr>
                <w:rFonts w:ascii="Times New Roman" w:hAnsi="Times New Roman"/>
                <w:sz w:val="24"/>
              </w:rPr>
              <w:t>рук-ей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477"/>
            </w:pPr>
            <w:r>
              <w:rPr>
                <w:rFonts w:ascii="Times New Roman" w:hAnsi="Times New Roman"/>
                <w:sz w:val="24"/>
              </w:rPr>
              <w:t xml:space="preserve">март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Педсовет по воспитательной работе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477"/>
            </w:pPr>
            <w:r>
              <w:rPr>
                <w:rFonts w:ascii="Times New Roman" w:hAnsi="Times New Roman"/>
                <w:sz w:val="24"/>
              </w:rPr>
              <w:t xml:space="preserve"> март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3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Прогноз летней занятости учащихся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27"/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8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62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Сбор информации о кандидатах на стенд «Гордость школы»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До 25 мая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56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Анализ ВР с классом за уч.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417"/>
            </w:pPr>
            <w:r>
              <w:rPr>
                <w:rFonts w:ascii="Times New Roman" w:hAnsi="Times New Roman"/>
                <w:sz w:val="24"/>
              </w:rPr>
              <w:t xml:space="preserve">До 10 июня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8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0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Организация летней занятости учащихся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9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Май-июнь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8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568"/>
        </w:trPr>
        <w:tc>
          <w:tcPr>
            <w:tcW w:w="10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spacing w:after="30"/>
              <w:ind w:left="3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«Внеурочная деятельность» </w:t>
            </w:r>
          </w:p>
          <w:p w:rsidR="00FF565B" w:rsidRDefault="008618A5">
            <w:pPr>
              <w:ind w:left="4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(согласно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утвержденному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расписаниювнеурочной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деятельности)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56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896" w:right="819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Название курса внеурочной деятельности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5" w:right="120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Кол-во часов в неделю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9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Руководитель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33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2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111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299"/>
        </w:trPr>
        <w:tc>
          <w:tcPr>
            <w:tcW w:w="104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FF"/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tabs>
                <w:tab w:val="center" w:pos="0"/>
                <w:tab w:val="center" w:pos="5246"/>
                <w:tab w:val="center" w:pos="10409"/>
              </w:tabs>
            </w:pPr>
            <w: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Модуль «Урочная деятельность» 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F565B">
        <w:trPr>
          <w:gridBefore w:val="1"/>
          <w:gridAfter w:val="1"/>
          <w:wBefore w:w="116" w:type="dxa"/>
          <w:wAfter w:w="565" w:type="dxa"/>
          <w:trHeight w:val="425"/>
        </w:trPr>
        <w:tc>
          <w:tcPr>
            <w:tcW w:w="104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4" w:type="dxa"/>
              <w:right w:w="29" w:type="dxa"/>
            </w:tcMar>
          </w:tcPr>
          <w:p w:rsidR="00FF565B" w:rsidRDefault="008618A5">
            <w:pPr>
              <w:ind w:left="33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(согласно индивидуальным планам работы учителей-предметников) </w:t>
            </w:r>
          </w:p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449"/>
        </w:trPr>
        <w:tc>
          <w:tcPr>
            <w:tcW w:w="1055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right="28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 (законными представителями)» 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331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4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209"/>
            </w:pPr>
            <w:r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60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Дата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2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 xml:space="preserve">Ответственные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960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Заседания Родительских комитетов классов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 w:right="37"/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Председатели родительских комитетов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560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Взаимодействие с социально-педагогической службой школы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>
            <w:pPr>
              <w:ind w:left="51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Сентябрь - май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социальный педагог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966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Родительские собрания -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Даты и темы планируете для своего класса на год!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spacing w:after="27" w:line="276" w:lineRule="auto"/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1665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 w:right="640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 w:right="332"/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1130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 w:right="760"/>
            </w:pPr>
            <w:r>
              <w:rPr>
                <w:rFonts w:ascii="Times New Roman" w:hAnsi="Times New Roman"/>
                <w:sz w:val="24"/>
              </w:rPr>
              <w:t xml:space="preserve">Индивидуальная работа с семьями: в трудной жизненной ситуации, малообеспеченными и Многодетными. 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социальный педагог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585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 w:right="18"/>
            </w:pPr>
            <w:r>
              <w:rPr>
                <w:rFonts w:ascii="Times New Roman" w:hAnsi="Times New Roman"/>
                <w:sz w:val="24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Сентябрь - май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spacing w:after="26"/>
              <w:ind w:left="109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961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 w:right="142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Мониторинг удовлетворённости образовательным и воспитательным процессом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tabs>
                <w:tab w:val="center" w:pos="189"/>
                <w:tab w:val="center" w:pos="1105"/>
              </w:tabs>
              <w:spacing w:after="23"/>
            </w:pPr>
            <w:r>
              <w:tab/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ab/>
              <w:t xml:space="preserve">течение </w:t>
            </w:r>
          </w:p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Администрация школы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413"/>
        </w:trPr>
        <w:tc>
          <w:tcPr>
            <w:tcW w:w="10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3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«Детские общественные объединения» 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306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210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2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Класс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5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Ответственные 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646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Дни единых действий РДДМ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 плану РДДМ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spacing w:after="66"/>
              <w:ind w:left="109"/>
            </w:pPr>
            <w:r>
              <w:rPr>
                <w:rFonts w:ascii="Times New Roman" w:hAnsi="Times New Roman"/>
                <w:sz w:val="24"/>
              </w:rPr>
              <w:t xml:space="preserve">Актив РДДМ </w:t>
            </w:r>
          </w:p>
          <w:p w:rsidR="00FF565B" w:rsidRDefault="008618A5">
            <w:pPr>
              <w:ind w:left="1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Советник по воспитанию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560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Участие в Проекте «Большая перемена»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 плану РДДМ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Советник по воспитанию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420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Всероссийская акция «Кросс наций»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16 сентября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Учителя физкультуры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560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</w:rPr>
              <w:tab/>
              <w:t xml:space="preserve">Юнармейцев </w:t>
            </w:r>
            <w:r>
              <w:rPr>
                <w:rFonts w:ascii="Times New Roman" w:hAnsi="Times New Roman"/>
                <w:sz w:val="24"/>
              </w:rPr>
              <w:tab/>
              <w:t xml:space="preserve">в </w:t>
            </w:r>
            <w:r>
              <w:rPr>
                <w:rFonts w:ascii="Times New Roman" w:hAnsi="Times New Roman"/>
                <w:sz w:val="24"/>
              </w:rPr>
              <w:tab/>
              <w:t xml:space="preserve">патриотических мероприятиях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8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Учитель ОБЖ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965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Участие во Всероссийских проектах по активностям РДДМ - </w:t>
            </w:r>
            <w:r>
              <w:rPr>
                <w:rFonts w:ascii="Times New Roman" w:hAnsi="Times New Roman"/>
                <w:color w:val="944F71"/>
                <w:sz w:val="24"/>
                <w:u w:val="single" w:color="944F71"/>
              </w:rPr>
              <w:t>https://xn-90acagbhgpca7c8c7f.xn--p1ai/</w:t>
            </w:r>
            <w:proofErr w:type="spellStart"/>
            <w:r>
              <w:rPr>
                <w:rFonts w:ascii="Times New Roman" w:hAnsi="Times New Roman"/>
                <w:color w:val="944F71"/>
                <w:sz w:val="24"/>
                <w:u w:val="single" w:color="944F71"/>
              </w:rPr>
              <w:t>projects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 плану РДДМ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74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561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Участие в благотворительных акциях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8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74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645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 w:right="695"/>
            </w:pPr>
            <w:r>
              <w:rPr>
                <w:rFonts w:ascii="Times New Roman" w:hAnsi="Times New Roman"/>
                <w:sz w:val="24"/>
              </w:rPr>
              <w:t xml:space="preserve">Участие в проекте «Добро не уходит на каникулы»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 плану РДДМ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74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581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 w:right="187"/>
            </w:pPr>
            <w:r>
              <w:rPr>
                <w:rFonts w:ascii="Times New Roman" w:hAnsi="Times New Roman"/>
                <w:sz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/>
                <w:sz w:val="24"/>
              </w:rPr>
              <w:t>Всероссийском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Эко-проекте «На связи с природой»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 плану РДДМ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689"/>
            </w:pPr>
            <w:r>
              <w:rPr>
                <w:rFonts w:ascii="Times New Roman" w:hAnsi="Times New Roman"/>
                <w:sz w:val="24"/>
              </w:rPr>
              <w:t xml:space="preserve">Советник по воспитанию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303"/>
        </w:trPr>
        <w:tc>
          <w:tcPr>
            <w:tcW w:w="10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4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«Самоуправление»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306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48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Дела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8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Класс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1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Дата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32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Ответственные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645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4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7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74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5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645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Организация дежурства по классу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4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7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38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Актив класса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  <w:tr w:rsidR="00FF565B">
        <w:tblPrEx>
          <w:tblCellMar>
            <w:top w:w="10" w:type="dxa"/>
            <w:left w:w="1" w:type="dxa"/>
            <w:right w:w="47" w:type="dxa"/>
          </w:tblCellMar>
        </w:tblPrEx>
        <w:trPr>
          <w:trHeight w:val="301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08"/>
            </w:pPr>
            <w:r>
              <w:rPr>
                <w:rFonts w:ascii="Times New Roman" w:hAnsi="Times New Roman"/>
                <w:sz w:val="24"/>
              </w:rPr>
              <w:t xml:space="preserve">Совет Актива РДДМ 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41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49"/>
            </w:pPr>
            <w:r>
              <w:rPr>
                <w:rFonts w:ascii="Times New Roman" w:hAnsi="Times New Roman"/>
                <w:sz w:val="24"/>
              </w:rPr>
              <w:t xml:space="preserve">1 раз в месяц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8618A5">
            <w:pPr>
              <w:ind w:left="1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Советник по воспитанию 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" w:type="dxa"/>
              <w:right w:w="47" w:type="dxa"/>
            </w:tcMar>
          </w:tcPr>
          <w:p w:rsidR="00FF565B" w:rsidRDefault="00FF565B"/>
        </w:tc>
      </w:tr>
    </w:tbl>
    <w:p w:rsidR="00FF565B" w:rsidRDefault="008618A5">
      <w:pPr>
        <w:spacing w:after="0"/>
        <w:ind w:left="-621" w:right="11520"/>
      </w:pPr>
      <w:r>
        <w:br w:type="page"/>
      </w:r>
    </w:p>
    <w:tbl>
      <w:tblPr>
        <w:tblStyle w:val="TableGrid"/>
        <w:tblW w:w="0" w:type="auto"/>
        <w:tblInd w:w="0" w:type="dxa"/>
        <w:tblLayout w:type="fixed"/>
        <w:tblCellMar>
          <w:top w:w="17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1175"/>
        <w:gridCol w:w="1636"/>
        <w:gridCol w:w="2826"/>
        <w:gridCol w:w="615"/>
      </w:tblGrid>
      <w:tr w:rsidR="00FF565B">
        <w:trPr>
          <w:trHeight w:val="96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10" w:type="dxa"/>
              <w:right w:w="60" w:type="dxa"/>
            </w:tcMar>
          </w:tcPr>
          <w:p w:rsidR="00FF565B" w:rsidRDefault="008618A5">
            <w:pPr>
              <w:ind w:right="410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Участие во Всероссийских, Региональных, Муниципальных проектах, Акциях, мероприятиях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10" w:type="dxa"/>
              <w:right w:w="60" w:type="dxa"/>
            </w:tcMar>
          </w:tcPr>
          <w:p w:rsidR="00FF565B" w:rsidRDefault="008618A5">
            <w:pPr>
              <w:ind w:right="5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10" w:type="dxa"/>
              <w:right w:w="60" w:type="dxa"/>
            </w:tcMar>
          </w:tcPr>
          <w:p w:rsidR="00FF565B" w:rsidRDefault="008618A5">
            <w:pPr>
              <w:spacing w:after="58"/>
            </w:pPr>
            <w:r>
              <w:rPr>
                <w:rFonts w:ascii="Times New Roman" w:hAnsi="Times New Roman"/>
                <w:sz w:val="24"/>
              </w:rPr>
              <w:t xml:space="preserve">По плану </w:t>
            </w:r>
          </w:p>
          <w:p w:rsidR="00FF565B" w:rsidRDefault="008618A5">
            <w:r>
              <w:rPr>
                <w:rFonts w:ascii="Times New Roman" w:hAnsi="Times New Roman"/>
                <w:sz w:val="24"/>
              </w:rPr>
              <w:t xml:space="preserve">РДДМ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10" w:type="dxa"/>
              <w:right w:w="60" w:type="dxa"/>
            </w:tcMar>
          </w:tcPr>
          <w:p w:rsidR="00FF565B" w:rsidRDefault="008618A5">
            <w:pPr>
              <w:ind w:left="5" w:right="59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Актив РДДМ Советник по воспитанию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7" w:type="dxa"/>
              <w:left w:w="110" w:type="dxa"/>
              <w:right w:w="60" w:type="dxa"/>
            </w:tcMar>
          </w:tcPr>
          <w:p w:rsidR="00FF565B" w:rsidRDefault="00FF565B"/>
        </w:tc>
      </w:tr>
    </w:tbl>
    <w:p w:rsidR="00FF565B" w:rsidRDefault="008618A5">
      <w:pPr>
        <w:spacing w:after="0"/>
        <w:ind w:left="-621" w:right="11520"/>
      </w:pPr>
      <w:r>
        <w:br w:type="page"/>
      </w:r>
    </w:p>
    <w:p w:rsidR="00FF565B" w:rsidRDefault="008618A5">
      <w:pPr>
        <w:spacing w:after="0"/>
      </w:pPr>
      <w:r>
        <w:rPr>
          <w:rFonts w:ascii="Times New Roman" w:hAnsi="Times New Roman"/>
          <w:sz w:val="20"/>
        </w:rPr>
        <w:lastRenderedPageBreak/>
        <w:t xml:space="preserve"> </w:t>
      </w:r>
    </w:p>
    <w:tbl>
      <w:tblPr>
        <w:tblStyle w:val="TableGrid"/>
        <w:tblW w:w="0" w:type="auto"/>
        <w:tblInd w:w="6" w:type="dxa"/>
        <w:tblLayout w:type="fixed"/>
        <w:tblCellMar>
          <w:top w:w="16" w:type="dxa"/>
          <w:left w:w="5" w:type="dxa"/>
          <w:right w:w="13" w:type="dxa"/>
        </w:tblCellMar>
        <w:tblLook w:val="04A0" w:firstRow="1" w:lastRow="0" w:firstColumn="1" w:lastColumn="0" w:noHBand="0" w:noVBand="1"/>
      </w:tblPr>
      <w:tblGrid>
        <w:gridCol w:w="4921"/>
        <w:gridCol w:w="1175"/>
        <w:gridCol w:w="1636"/>
        <w:gridCol w:w="2825"/>
      </w:tblGrid>
      <w:tr w:rsidR="00FF565B">
        <w:trPr>
          <w:trHeight w:val="443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8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56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71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90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7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Ответственные </w:t>
            </w:r>
          </w:p>
        </w:tc>
      </w:tr>
      <w:tr w:rsidR="00FF565B">
        <w:trPr>
          <w:trHeight w:val="96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Беседы о правилах ПДД, ППБ, правилах поведения учащихся в школе, общественных местах. Вводные инструктажи.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75"/>
            </w:pPr>
            <w:r>
              <w:rPr>
                <w:rFonts w:ascii="Times New Roman" w:hAnsi="Times New Roman"/>
                <w:sz w:val="24"/>
              </w:rPr>
              <w:t xml:space="preserve">4-9 сентября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58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Учебная эвакуация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Начало сентября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Директор школы классные руководители </w:t>
            </w:r>
          </w:p>
        </w:tc>
      </w:tr>
      <w:tr w:rsidR="00FF565B">
        <w:trPr>
          <w:trHeight w:val="52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  <w:jc w:val="both"/>
            </w:pPr>
            <w:r>
              <w:rPr>
                <w:rFonts w:ascii="Times New Roman" w:hAnsi="Times New Roman"/>
                <w:sz w:val="24"/>
              </w:rPr>
              <w:t xml:space="preserve">«15 минут о безопасности»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Даты и темы планируете для своего класса на год!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45"/>
            </w:pPr>
            <w:r>
              <w:rPr>
                <w:rFonts w:ascii="Times New Roman" w:hAnsi="Times New Roman"/>
                <w:sz w:val="24"/>
              </w:rPr>
              <w:t xml:space="preserve">1 раз в месяц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96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spacing w:after="64"/>
              <w:ind w:left="104"/>
            </w:pPr>
            <w:r>
              <w:rPr>
                <w:rFonts w:ascii="Times New Roman" w:hAnsi="Times New Roman"/>
                <w:sz w:val="24"/>
              </w:rPr>
              <w:t xml:space="preserve">Профилактическая акция </w:t>
            </w:r>
          </w:p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>«Здоровь</w:t>
            </w:r>
            <w:proofErr w:type="gramStart"/>
            <w:r>
              <w:rPr>
                <w:rFonts w:ascii="Times New Roman" w:hAnsi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твое богатство!»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1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 w:right="91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педагогпсихолог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139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Неделя профилактики ДТП </w:t>
            </w:r>
          </w:p>
          <w:p w:rsidR="00FF565B" w:rsidRDefault="008618A5">
            <w:pPr>
              <w:spacing w:line="276" w:lineRule="auto"/>
              <w:ind w:left="104"/>
            </w:pPr>
            <w:r>
              <w:rPr>
                <w:rFonts w:ascii="Times New Roman" w:hAnsi="Times New Roman"/>
                <w:sz w:val="24"/>
              </w:rPr>
              <w:t xml:space="preserve">Встречи сотрудников ГИБДД с учащимися, беседы по ПДД, </w:t>
            </w:r>
          </w:p>
          <w:p w:rsidR="00FF565B" w:rsidRDefault="008618A5">
            <w:pPr>
              <w:ind w:left="10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составление учащимися Схемы безопасного пути «Дом-школа-дом»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202" w:right="13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2-8 сентября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r>
              <w:rPr>
                <w:rFonts w:ascii="Times New Roman" w:hAnsi="Times New Roman"/>
                <w:sz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ОБЖ</w:t>
            </w:r>
            <w:proofErr w:type="gramStart"/>
            <w:r>
              <w:rPr>
                <w:rFonts w:ascii="Times New Roman" w:hAnsi="Times New Roman"/>
                <w:sz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ВР, классный руководитель </w:t>
            </w:r>
          </w:p>
          <w:p w:rsidR="00FF565B" w:rsidRDefault="008618A5"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FF565B" w:rsidRDefault="008618A5">
            <w:pPr>
              <w:spacing w:after="47"/>
            </w:pPr>
            <w:r>
              <w:rPr>
                <w:rFonts w:ascii="Times New Roman" w:hAnsi="Times New Roman"/>
              </w:rPr>
              <w:t xml:space="preserve"> </w:t>
            </w:r>
          </w:p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96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Совет профилактики правонарушений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spacing w:after="27" w:line="276" w:lineRule="auto"/>
              <w:ind w:left="375" w:firstLine="100"/>
            </w:pPr>
            <w:r>
              <w:rPr>
                <w:rFonts w:ascii="Times New Roman" w:hAnsi="Times New Roman"/>
                <w:sz w:val="24"/>
              </w:rPr>
              <w:t xml:space="preserve">1 раз в </w:t>
            </w:r>
            <w:r>
              <w:rPr>
                <w:rFonts w:ascii="Times New Roman" w:hAnsi="Times New Roman"/>
                <w:sz w:val="24"/>
              </w:rPr>
              <w:t>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proofErr w:type="spellStart"/>
            <w:r>
              <w:rPr>
                <w:rFonts w:ascii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 </w:t>
            </w:r>
            <w:proofErr w:type="spellStart"/>
            <w:r>
              <w:rPr>
                <w:rFonts w:ascii="Times New Roman" w:hAnsi="Times New Roman"/>
                <w:sz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56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Беседы по безопасности учащихся в период осенних каникул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420" w:hanging="15"/>
            </w:pPr>
            <w:r>
              <w:rPr>
                <w:rFonts w:ascii="Times New Roman" w:hAnsi="Times New Roman"/>
                <w:sz w:val="24"/>
              </w:rPr>
              <w:t xml:space="preserve">Конец 1 модуля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Неделя правовых знаний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50"/>
            </w:pPr>
            <w:r>
              <w:rPr>
                <w:rFonts w:ascii="Times New Roman" w:hAnsi="Times New Roman"/>
                <w:sz w:val="24"/>
              </w:rPr>
              <w:t xml:space="preserve">13-20 ноября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социальный педагог </w:t>
            </w:r>
          </w:p>
        </w:tc>
      </w:tr>
      <w:tr w:rsidR="00FF565B">
        <w:trPr>
          <w:trHeight w:val="96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Беседы по пожарной безопасности, </w:t>
            </w:r>
            <w:proofErr w:type="gramStart"/>
            <w:r>
              <w:rPr>
                <w:rFonts w:ascii="Times New Roman" w:hAnsi="Times New Roman"/>
                <w:sz w:val="24"/>
              </w:rPr>
              <w:t>правилах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на водоемах в зимний период, поведение на школьных Елках.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350" w:right="348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Конец 2 модуля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Единый день профилактики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55" w:right="1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Декабрь  март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proofErr w:type="spellStart"/>
            <w:r>
              <w:rPr>
                <w:rFonts w:ascii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ВР </w:t>
            </w:r>
            <w:proofErr w:type="spellStart"/>
            <w:r>
              <w:rPr>
                <w:rFonts w:ascii="Times New Roman" w:hAnsi="Times New Roman"/>
                <w:sz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83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 w:right="575"/>
            </w:pPr>
            <w:r>
              <w:rPr>
                <w:rFonts w:ascii="Times New Roman" w:hAnsi="Times New Roman"/>
                <w:sz w:val="24"/>
              </w:rPr>
              <w:t xml:space="preserve">Беседы с учащимися по правилам безопасности в период весенних каникул и «Осторожно, гололед»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200" w:right="192"/>
              <w:jc w:val="center"/>
            </w:pPr>
            <w:r>
              <w:rPr>
                <w:rFonts w:ascii="Times New Roman" w:hAnsi="Times New Roman"/>
                <w:sz w:val="24"/>
              </w:rPr>
              <w:t>Конец 2 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3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Декада по профилактики ДТП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Учитель ОБЖ </w:t>
            </w:r>
          </w:p>
        </w:tc>
      </w:tr>
      <w:tr w:rsidR="00FF565B">
        <w:trPr>
          <w:trHeight w:val="84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Беседы, посвящённые правилам пожарной безопасности, поведения в лесу – угроза возникновения лесных пожаров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111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 w:right="284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на летних каникулах. Инструктажи по ПДД, ППБ, поведение </w:t>
            </w:r>
            <w:proofErr w:type="gramStart"/>
            <w:r>
              <w:rPr>
                <w:rFonts w:ascii="Times New Roman" w:hAnsi="Times New Roman"/>
                <w:sz w:val="24"/>
              </w:rPr>
              <w:t>на 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транспорте, на водоемах в летний период и т.п.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200" w:right="192"/>
              <w:jc w:val="center"/>
            </w:pPr>
            <w:r>
              <w:rPr>
                <w:rFonts w:ascii="Times New Roman" w:hAnsi="Times New Roman"/>
                <w:sz w:val="24"/>
              </w:rPr>
              <w:t>Конец 4 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324"/>
        </w:trPr>
        <w:tc>
          <w:tcPr>
            <w:tcW w:w="1055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«Организация предметно-пространственной среды» </w:t>
            </w:r>
          </w:p>
        </w:tc>
      </w:tr>
      <w:tr w:rsidR="00FF565B">
        <w:trPr>
          <w:trHeight w:val="30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71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90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7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92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Ответственные </w:t>
            </w:r>
          </w:p>
        </w:tc>
      </w:tr>
      <w:tr w:rsidR="00FF565B">
        <w:trPr>
          <w:trHeight w:val="56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Обновление стенда «Гордость школы»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365" w:firstLine="220"/>
            </w:pPr>
            <w:r>
              <w:rPr>
                <w:rFonts w:ascii="Times New Roman" w:hAnsi="Times New Roman"/>
                <w:sz w:val="24"/>
              </w:rPr>
              <w:t xml:space="preserve">До 1 октября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</w:tc>
      </w:tr>
      <w:tr w:rsidR="00FF565B">
        <w:trPr>
          <w:trHeight w:val="62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t xml:space="preserve">Оформление классных уголков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</w:pPr>
            <w:r>
              <w:rPr>
                <w:rFonts w:ascii="Times New Roman" w:hAnsi="Times New Roman"/>
                <w:sz w:val="24"/>
              </w:rPr>
              <w:t xml:space="preserve">До 15 сентября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70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2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 w:right="528"/>
            </w:pPr>
            <w:r>
              <w:rPr>
                <w:rFonts w:ascii="Times New Roman" w:hAnsi="Times New Roman"/>
                <w:sz w:val="24"/>
              </w:rPr>
              <w:t xml:space="preserve">Выставка плакатов «Мы за ЗОЖ» формат А3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30"/>
            </w:pPr>
            <w:r>
              <w:rPr>
                <w:rFonts w:ascii="Times New Roman" w:hAnsi="Times New Roman"/>
                <w:sz w:val="24"/>
              </w:rPr>
              <w:t xml:space="preserve">с 12 сентября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jc w:val="right"/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F565B">
        <w:trPr>
          <w:trHeight w:val="64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4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Тематические выставки в школьной библиотеке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595" w:hanging="475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right w:w="13" w:type="dxa"/>
            </w:tcMar>
          </w:tcPr>
          <w:p w:rsidR="00FF565B" w:rsidRDefault="008618A5">
            <w:pPr>
              <w:ind w:left="105"/>
              <w:jc w:val="both"/>
            </w:pPr>
            <w:r>
              <w:rPr>
                <w:rFonts w:ascii="Times New Roman" w:hAnsi="Times New Roman"/>
                <w:sz w:val="24"/>
              </w:rPr>
              <w:t>Заведующий библиотекой</w:t>
            </w:r>
          </w:p>
        </w:tc>
      </w:tr>
    </w:tbl>
    <w:p w:rsidR="00FF565B" w:rsidRDefault="00FF565B">
      <w:pPr>
        <w:spacing w:after="0"/>
        <w:ind w:left="-621" w:right="337"/>
        <w:jc w:val="both"/>
      </w:pPr>
    </w:p>
    <w:tbl>
      <w:tblPr>
        <w:tblStyle w:val="TableGrid"/>
        <w:tblW w:w="0" w:type="auto"/>
        <w:tblInd w:w="6" w:type="dxa"/>
        <w:tblLayout w:type="fixed"/>
        <w:tblCellMar>
          <w:top w:w="16" w:type="dxa"/>
        </w:tblCellMar>
        <w:tblLook w:val="04A0" w:firstRow="1" w:lastRow="0" w:firstColumn="1" w:lastColumn="0" w:noHBand="0" w:noVBand="1"/>
      </w:tblPr>
      <w:tblGrid>
        <w:gridCol w:w="4921"/>
        <w:gridCol w:w="1175"/>
        <w:gridCol w:w="1636"/>
        <w:gridCol w:w="2825"/>
      </w:tblGrid>
      <w:tr w:rsidR="00FF565B">
        <w:trPr>
          <w:trHeight w:val="56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6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74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3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Новогоднее оформление кабинетов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90"/>
            </w:pPr>
            <w:r>
              <w:rPr>
                <w:rFonts w:ascii="Times New Roman" w:hAnsi="Times New Roman"/>
                <w:sz w:val="24"/>
              </w:rPr>
              <w:t xml:space="preserve">с 10 декабря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3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6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74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Выставка информационного плаката «Герои нашего времени», формат А3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С 15 января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 w:right="88"/>
            </w:pPr>
            <w:r>
              <w:rPr>
                <w:rFonts w:ascii="Times New Roman" w:hAnsi="Times New Roman"/>
                <w:sz w:val="24"/>
              </w:rPr>
              <w:t xml:space="preserve">Выставка фотоколлажей «МЫ – в «Движении первых!»», формат А3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С 26 февраля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>Выставка плакатов «Мы помни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Великие сражения ВОВ»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С 4 апреля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33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6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323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tcMar>
              <w:top w:w="16" w:type="dxa"/>
            </w:tcMar>
          </w:tcPr>
          <w:p w:rsidR="00FF565B" w:rsidRDefault="008618A5">
            <w:pPr>
              <w:ind w:left="98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Модуль "Внешкольные мероприятия"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1597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spacing w:line="276" w:lineRule="auto"/>
              <w:ind w:left="109"/>
              <w:jc w:val="both"/>
            </w:pPr>
            <w:r>
              <w:rPr>
                <w:rFonts w:ascii="Times New Roman" w:hAnsi="Times New Roman"/>
                <w:sz w:val="24"/>
              </w:rPr>
              <w:t>Внешкольные тематические мероприятия воспитательной направленности,</w:t>
            </w:r>
          </w:p>
          <w:p w:rsidR="00FF565B" w:rsidRDefault="008618A5">
            <w:pPr>
              <w:spacing w:after="46" w:line="276" w:lineRule="auto"/>
              <w:ind w:left="1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организуемые педагогами по </w:t>
            </w:r>
            <w:proofErr w:type="gramStart"/>
            <w:r>
              <w:rPr>
                <w:rFonts w:ascii="Times New Roman" w:hAnsi="Times New Roman"/>
                <w:sz w:val="24"/>
              </w:rPr>
              <w:t>изучаемым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образовательной организации учебным</w:t>
            </w:r>
          </w:p>
          <w:p w:rsidR="00FF565B" w:rsidRDefault="008618A5">
            <w:pPr>
              <w:ind w:left="109"/>
            </w:pPr>
            <w:r>
              <w:rPr>
                <w:rFonts w:ascii="Times New Roman" w:hAnsi="Times New Roman"/>
                <w:sz w:val="24"/>
              </w:rPr>
              <w:t xml:space="preserve">предметам, курсам, модулям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tabs>
                <w:tab w:val="center" w:pos="585"/>
              </w:tabs>
              <w:spacing w:after="27"/>
              <w:ind w:left="-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  <w:t>5</w:t>
            </w:r>
          </w:p>
          <w:p w:rsidR="00FF565B" w:rsidRDefault="008618A5">
            <w:pPr>
              <w:spacing w:after="15"/>
              <w:ind w:left="-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spacing w:after="15"/>
              <w:ind w:left="-11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ind w:left="-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3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Классные руководители Учителя-предметники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F565B">
        <w:trPr>
          <w:trHeight w:val="1907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 w:right="7"/>
              <w:jc w:val="both"/>
            </w:pPr>
            <w:r>
              <w:rPr>
                <w:rFonts w:ascii="Times New Roman" w:hAnsi="Times New Roman"/>
                <w:sz w:val="24"/>
              </w:rPr>
      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tabs>
                <w:tab w:val="center" w:pos="585"/>
              </w:tabs>
              <w:spacing w:after="22"/>
              <w:ind w:left="-11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  <w:t>5</w:t>
            </w:r>
          </w:p>
          <w:p w:rsidR="00FF565B" w:rsidRDefault="008618A5">
            <w:pPr>
              <w:spacing w:after="15"/>
              <w:ind w:left="-11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spacing w:after="15"/>
              <w:ind w:left="-1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spacing w:after="20"/>
              <w:ind w:left="-11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ind w:left="-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37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225"/>
            </w:pPr>
            <w:r>
              <w:rPr>
                <w:rFonts w:ascii="Times New Roman" w:hAnsi="Times New Roman"/>
                <w:sz w:val="24"/>
              </w:rPr>
              <w:t>Классные руководи</w:t>
            </w:r>
            <w:r>
              <w:rPr>
                <w:rFonts w:ascii="Times New Roman" w:hAnsi="Times New Roman"/>
                <w:sz w:val="24"/>
              </w:rPr>
              <w:t>тели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F565B">
        <w:trPr>
          <w:trHeight w:val="323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tcMar>
              <w:top w:w="16" w:type="dxa"/>
            </w:tcMar>
          </w:tcPr>
          <w:p w:rsidR="00FF565B" w:rsidRDefault="008618A5">
            <w:pPr>
              <w:ind w:left="98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Модуль "Социальное партнерство"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191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представителей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организацийпартнеров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spacing w:after="15"/>
              <w:ind w:right="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F565B" w:rsidRDefault="008618A5">
            <w:pPr>
              <w:spacing w:line="276" w:lineRule="auto"/>
              <w:ind w:left="-12" w:right="1126"/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FF565B" w:rsidRDefault="008618A5">
            <w:pPr>
              <w:spacing w:after="15"/>
              <w:ind w:left="-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65B" w:rsidRDefault="008618A5">
            <w:pPr>
              <w:ind w:left="-11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3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spacing w:after="59"/>
              <w:ind w:left="98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  <w:p w:rsidR="00FF565B" w:rsidRDefault="008618A5">
            <w:pPr>
              <w:ind w:left="10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</w:tc>
      </w:tr>
      <w:tr w:rsidR="00FF565B">
        <w:trPr>
          <w:trHeight w:val="159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представителей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организацийпартнеров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проведении отдельных уроков, внеурочных занятий, внешкольных мероприятий соответствующей тематической направленности.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spacing w:after="15"/>
              <w:ind w:right="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FF565B" w:rsidRDefault="00FF565B">
            <w:pPr>
              <w:spacing w:line="276" w:lineRule="auto"/>
              <w:ind w:right="1124"/>
            </w:pPr>
          </w:p>
          <w:p w:rsidR="00FF565B" w:rsidRDefault="008618A5">
            <w:pPr>
              <w:ind w:left="-7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ind w:left="137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</w:tcMar>
          </w:tcPr>
          <w:p w:rsidR="00FF565B" w:rsidRDefault="008618A5">
            <w:pPr>
              <w:spacing w:after="59"/>
              <w:ind w:left="98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Зам директора по ВР </w:t>
            </w:r>
          </w:p>
          <w:p w:rsidR="00FF565B" w:rsidRDefault="008618A5">
            <w:pPr>
              <w:ind w:left="10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</w:tc>
      </w:tr>
    </w:tbl>
    <w:p w:rsidR="00FF565B" w:rsidRDefault="008618A5">
      <w:pPr>
        <w:spacing w:after="0"/>
        <w:jc w:val="both"/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ableGrid"/>
        <w:tblW w:w="0" w:type="auto"/>
        <w:tblInd w:w="116" w:type="dxa"/>
        <w:tblLayout w:type="fixed"/>
        <w:tblCellMar>
          <w:top w:w="16" w:type="dxa"/>
          <w:left w:w="109" w:type="dxa"/>
          <w:right w:w="64" w:type="dxa"/>
        </w:tblCellMar>
        <w:tblLook w:val="04A0" w:firstRow="1" w:lastRow="0" w:firstColumn="1" w:lastColumn="0" w:noHBand="0" w:noVBand="1"/>
      </w:tblPr>
      <w:tblGrid>
        <w:gridCol w:w="4921"/>
        <w:gridCol w:w="1175"/>
        <w:gridCol w:w="1636"/>
        <w:gridCol w:w="2825"/>
      </w:tblGrid>
      <w:tr w:rsidR="00FF565B">
        <w:trPr>
          <w:trHeight w:val="328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3632"/>
            </w:pPr>
            <w:r>
              <w:rPr>
                <w:rFonts w:ascii="Times New Roman" w:hAnsi="Times New Roman"/>
                <w:b/>
                <w:sz w:val="24"/>
              </w:rPr>
              <w:t>Модуль 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Школьные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медиа» 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</w:tr>
      <w:tr w:rsidR="00FF565B">
        <w:trPr>
          <w:trHeight w:val="32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04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Дела, события, мероприятия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b/>
                <w:i/>
              </w:rPr>
              <w:t xml:space="preserve">Ответственные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spacing w:after="6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Публикации новостей в </w:t>
            </w:r>
            <w:proofErr w:type="gramStart"/>
            <w:r>
              <w:rPr>
                <w:rFonts w:ascii="Times New Roman" w:hAnsi="Times New Roman"/>
                <w:sz w:val="24"/>
              </w:rPr>
              <w:t>школьном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аккаунте в </w:t>
            </w:r>
          </w:p>
          <w:p w:rsidR="00FF565B" w:rsidRDefault="008618A5">
            <w:r>
              <w:rPr>
                <w:rFonts w:ascii="Times New Roman" w:hAnsi="Times New Roman"/>
                <w:sz w:val="24"/>
              </w:rPr>
              <w:t xml:space="preserve">Телеграмм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 xml:space="preserve">Каждую неделю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spacing w:after="61"/>
              <w:ind w:left="1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  <w:p w:rsidR="00FF565B" w:rsidRDefault="008618A5">
            <w:pPr>
              <w:ind w:left="1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Советник по воспитанию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Публикации новостей в </w:t>
            </w:r>
            <w:proofErr w:type="gramStart"/>
            <w:r>
              <w:rPr>
                <w:rFonts w:ascii="Times New Roman" w:hAnsi="Times New Roman"/>
                <w:sz w:val="24"/>
              </w:rPr>
              <w:t>школьном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аккаунте в ВК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 xml:space="preserve">Каждую неделю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 xml:space="preserve">Учитель информатики </w:t>
            </w:r>
          </w:p>
        </w:tc>
      </w:tr>
      <w:tr w:rsidR="00FF565B">
        <w:trPr>
          <w:trHeight w:val="64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Подготовка ведущих школьных мероприятий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spacing w:after="104"/>
              <w:ind w:left="1"/>
            </w:pPr>
            <w:r>
              <w:rPr>
                <w:rFonts w:ascii="Times New Roman" w:hAnsi="Times New Roman"/>
                <w:sz w:val="24"/>
              </w:rPr>
              <w:t xml:space="preserve">Замдиректора по ВР </w:t>
            </w:r>
          </w:p>
          <w:p w:rsidR="00FF565B" w:rsidRDefault="008618A5">
            <w:pPr>
              <w:ind w:left="1"/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FF565B">
        <w:trPr>
          <w:trHeight w:val="328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3652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«Профориентация» 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</w:tr>
      <w:tr w:rsidR="00FF565B">
        <w:trPr>
          <w:trHeight w:val="59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104"/>
              <w:jc w:val="center"/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Дела, события, мероприятия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32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40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Дата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38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Ответственные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r>
              <w:rPr>
                <w:rFonts w:ascii="Times New Roman" w:hAnsi="Times New Roman"/>
                <w:sz w:val="24"/>
              </w:rPr>
              <w:t>Занятия класса «</w:t>
            </w:r>
            <w:proofErr w:type="spellStart"/>
            <w:r>
              <w:rPr>
                <w:rFonts w:ascii="Times New Roman" w:hAnsi="Times New Roman"/>
                <w:sz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281"/>
            </w:pPr>
            <w:r>
              <w:rPr>
                <w:rFonts w:ascii="Times New Roman" w:hAnsi="Times New Roman"/>
                <w:sz w:val="24"/>
              </w:rPr>
              <w:t xml:space="preserve">Вторник четверг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627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spacing w:after="78"/>
            </w:pPr>
            <w:r>
              <w:rPr>
                <w:rFonts w:ascii="Times New Roman" w:hAnsi="Times New Roman"/>
                <w:sz w:val="24"/>
              </w:rPr>
              <w:t xml:space="preserve">Просмотр видео-уроков на сайте </w:t>
            </w:r>
          </w:p>
          <w:p w:rsidR="00FF565B" w:rsidRDefault="008618A5"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hyperlink r:id="rId7" w:history="1">
              <w:r>
                <w:rPr>
                  <w:rFonts w:ascii="Times New Roman" w:hAnsi="Times New Roman"/>
                  <w:color w:val="0462C1"/>
                  <w:sz w:val="24"/>
                  <w:u w:val="single" w:color="0462C1"/>
                </w:rPr>
                <w:t>https://proektoria.online/</w:t>
              </w:r>
            </w:hyperlink>
            <w:hyperlink r:id="rId8" w:history="1">
              <w:r>
                <w:rPr>
                  <w:rFonts w:ascii="Times New Roman" w:hAnsi="Times New Roman"/>
                  <w:sz w:val="24"/>
                </w:rPr>
                <w:t xml:space="preserve"> </w:t>
              </w:r>
            </w:hyperlink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5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4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Раз в месяц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66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>
            <w:pPr>
              <w:ind w:right="5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>
            <w:pPr>
              <w:ind w:right="52"/>
            </w:pP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552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Тематические экскурсии на предприятия  района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66"/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FF565B">
        <w:trPr>
          <w:trHeight w:val="6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>
            <w:pPr>
              <w:ind w:right="5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>
            <w:pPr>
              <w:ind w:right="52"/>
            </w:pPr>
          </w:p>
        </w:tc>
      </w:tr>
      <w:tr w:rsidR="00FF565B">
        <w:trPr>
          <w:trHeight w:val="56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FF565B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right="5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pPr>
              <w:ind w:left="4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9" w:type="dxa"/>
              <w:right w:w="64" w:type="dxa"/>
            </w:tcMar>
          </w:tcPr>
          <w:p w:rsidR="00FF565B" w:rsidRDefault="008618A5"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0"/>
        </w:rPr>
        <w:t xml:space="preserve"> </w:t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b/>
          <w:i/>
          <w:sz w:val="28"/>
        </w:rPr>
        <w:t xml:space="preserve">Список тем классных часов согласно </w:t>
      </w:r>
      <w:proofErr w:type="gramStart"/>
      <w:r>
        <w:rPr>
          <w:rFonts w:ascii="Times New Roman" w:hAnsi="Times New Roman"/>
          <w:b/>
          <w:i/>
          <w:sz w:val="28"/>
        </w:rPr>
        <w:t>утвержденному</w:t>
      </w:r>
      <w:proofErr w:type="gramEnd"/>
      <w:r>
        <w:rPr>
          <w:rFonts w:ascii="Times New Roman" w:hAnsi="Times New Roman"/>
          <w:b/>
          <w:i/>
          <w:sz w:val="28"/>
        </w:rPr>
        <w:t xml:space="preserve">  </w:t>
      </w:r>
    </w:p>
    <w:p w:rsidR="00FF565B" w:rsidRDefault="008618A5">
      <w:pPr>
        <w:spacing w:after="1" w:line="312" w:lineRule="auto"/>
        <w:ind w:left="2389" w:right="1859"/>
        <w:jc w:val="center"/>
      </w:pPr>
      <w:r>
        <w:rPr>
          <w:rFonts w:ascii="Times New Roman" w:hAnsi="Times New Roman"/>
          <w:b/>
          <w:i/>
          <w:sz w:val="28"/>
        </w:rPr>
        <w:t xml:space="preserve">Федеральному календарному плану  воспитательной работы  </w:t>
      </w:r>
    </w:p>
    <w:p w:rsidR="00FF565B" w:rsidRDefault="008618A5">
      <w:pPr>
        <w:spacing w:after="0"/>
        <w:ind w:left="2271"/>
      </w:pPr>
      <w:r>
        <w:rPr>
          <w:rFonts w:ascii="Times New Roman" w:hAnsi="Times New Roman"/>
          <w:b/>
          <w:i/>
          <w:color w:val="FF0000"/>
          <w:sz w:val="28"/>
        </w:rPr>
        <w:t xml:space="preserve">(является единым для образовательных организаций) </w:t>
      </w:r>
    </w:p>
    <w:tbl>
      <w:tblPr>
        <w:tblStyle w:val="TableGrid"/>
        <w:tblW w:w="0" w:type="auto"/>
        <w:tblInd w:w="0" w:type="dxa"/>
        <w:tblLayout w:type="fixed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42"/>
        <w:gridCol w:w="5640"/>
      </w:tblGrid>
      <w:tr w:rsidR="00FF565B">
        <w:trPr>
          <w:trHeight w:val="223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FF565B">
            <w:pPr>
              <w:spacing w:after="160" w:line="264" w:lineRule="auto"/>
              <w:rPr>
                <w:rFonts w:ascii="Times New Roman" w:hAnsi="Times New Roman"/>
                <w:i/>
                <w:sz w:val="28"/>
              </w:rPr>
            </w:pP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 I полугодие 2023-2024 учебного года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Сентябрь: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1 сентября: День знаний;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3 сентября: День окончания Второй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мировой войны, День солидарности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борьбе с терроризмом;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8 сентября: Международный день </w:t>
            </w:r>
          </w:p>
          <w:p w:rsidR="00FF565B" w:rsidRDefault="008618A5"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распространения грамотности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II полугодие 2023-2024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учебного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:rsidR="00FF565B" w:rsidRDefault="008618A5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года</w:t>
            </w:r>
          </w:p>
          <w:p w:rsidR="00FF565B" w:rsidRDefault="008618A5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Январь:</w:t>
            </w:r>
          </w:p>
          <w:p w:rsidR="00FF565B" w:rsidRDefault="008618A5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25 января: День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российского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:rsidR="00FF565B" w:rsidRDefault="008618A5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студенчества;</w:t>
            </w:r>
          </w:p>
          <w:p w:rsidR="00FF565B" w:rsidRDefault="008618A5">
            <w:pPr>
              <w:rPr>
                <w:rFonts w:ascii="Times New Roman" w:hAnsi="Times New Roman"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27 января: День снятия блокады Ленинграда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День освобождения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Красной армией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крупн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ейшего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"лагеря смерти"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Аушвиц-Биркенау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(Освенцима) - День памяти жертв </w:t>
            </w:r>
          </w:p>
          <w:p w:rsidR="00FF565B" w:rsidRDefault="008618A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Холокоста. </w:t>
            </w:r>
          </w:p>
          <w:p w:rsidR="00FF565B" w:rsidRDefault="008618A5">
            <w:pPr>
              <w:spacing w:after="160" w:line="264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FF565B">
        <w:trPr>
          <w:trHeight w:val="4456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 xml:space="preserve">Октябрь: </w:t>
            </w:r>
          </w:p>
          <w:p w:rsidR="00FF565B" w:rsidRDefault="008618A5">
            <w:pPr>
              <w:spacing w:after="1" w:line="312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1 октября: Международный день пожилых людей; Международный день музыки; </w:t>
            </w:r>
          </w:p>
          <w:p w:rsidR="00FF565B" w:rsidRDefault="008618A5">
            <w:pPr>
              <w:numPr>
                <w:ilvl w:val="0"/>
                <w:numId w:val="2"/>
              </w:numPr>
              <w:spacing w:after="78"/>
              <w:ind w:hanging="210"/>
            </w:pPr>
            <w:r>
              <w:rPr>
                <w:rFonts w:ascii="Times New Roman" w:hAnsi="Times New Roman"/>
                <w:i/>
                <w:sz w:val="28"/>
              </w:rPr>
              <w:t xml:space="preserve">октября: День защиты животных; </w:t>
            </w:r>
          </w:p>
          <w:p w:rsidR="00FF565B" w:rsidRDefault="008618A5">
            <w:pPr>
              <w:numPr>
                <w:ilvl w:val="0"/>
                <w:numId w:val="2"/>
              </w:numPr>
              <w:spacing w:after="20"/>
              <w:ind w:hanging="210"/>
            </w:pPr>
            <w:r>
              <w:rPr>
                <w:rFonts w:ascii="Times New Roman" w:hAnsi="Times New Roman"/>
                <w:i/>
                <w:sz w:val="28"/>
              </w:rPr>
              <w:t xml:space="preserve">октября: День учителя; </w:t>
            </w:r>
          </w:p>
          <w:p w:rsidR="00FF565B" w:rsidRDefault="008618A5">
            <w:pPr>
              <w:spacing w:after="1" w:line="312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25 октября: Международный день школьных библиотек; </w:t>
            </w:r>
          </w:p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i/>
                <w:sz w:val="28"/>
              </w:rPr>
              <w:t xml:space="preserve">Третье воскресенье октября: День отца. </w:t>
            </w:r>
          </w:p>
          <w:p w:rsidR="00FF565B" w:rsidRDefault="008618A5">
            <w:pPr>
              <w:ind w:left="75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after="72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Февраль: </w:t>
            </w:r>
          </w:p>
          <w:p w:rsidR="00FF565B" w:rsidRDefault="008618A5">
            <w:pPr>
              <w:spacing w:line="312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2 февраля: День разгрома советскими войсками немецко-фашистских войск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:rsidR="00FF565B" w:rsidRDefault="008618A5">
            <w:pPr>
              <w:spacing w:after="79"/>
            </w:pPr>
            <w:r>
              <w:rPr>
                <w:rFonts w:ascii="Times New Roman" w:hAnsi="Times New Roman"/>
                <w:i/>
                <w:sz w:val="28"/>
              </w:rPr>
              <w:t xml:space="preserve">Сталинградской битве; </w:t>
            </w:r>
          </w:p>
          <w:p w:rsidR="00FF565B" w:rsidRDefault="008618A5">
            <w:pPr>
              <w:spacing w:after="53" w:line="276" w:lineRule="auto"/>
              <w:ind w:right="226"/>
            </w:pPr>
            <w:r>
              <w:rPr>
                <w:rFonts w:ascii="Times New Roman" w:hAnsi="Times New Roman"/>
                <w:i/>
                <w:sz w:val="28"/>
              </w:rPr>
              <w:t xml:space="preserve">8 февраля: День российской науки; 15 февраля: День памяти о россиянах, исполнявших служебный долг за пределами </w:t>
            </w:r>
          </w:p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i/>
                <w:sz w:val="28"/>
              </w:rPr>
              <w:t xml:space="preserve">Отечества; </w:t>
            </w:r>
          </w:p>
          <w:p w:rsidR="00FF565B" w:rsidRDefault="008618A5">
            <w:pPr>
              <w:spacing w:line="312" w:lineRule="auto"/>
              <w:ind w:right="248"/>
            </w:pPr>
            <w:r>
              <w:rPr>
                <w:rFonts w:ascii="Times New Roman" w:hAnsi="Times New Roman"/>
                <w:i/>
                <w:sz w:val="28"/>
              </w:rPr>
              <w:t xml:space="preserve">21 февраля: Международный день родного языка; 23 февраля: День защитника Отечества. </w:t>
            </w:r>
          </w:p>
          <w:p w:rsidR="00FF565B" w:rsidRDefault="008618A5">
            <w:pPr>
              <w:ind w:left="78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FF565B">
        <w:trPr>
          <w:trHeight w:val="3716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Ноябрь: </w:t>
            </w:r>
          </w:p>
          <w:p w:rsidR="00FF565B" w:rsidRDefault="008618A5">
            <w:pPr>
              <w:spacing w:after="52" w:line="276" w:lineRule="auto"/>
              <w:ind w:right="850"/>
            </w:pPr>
            <w:r>
              <w:rPr>
                <w:rFonts w:ascii="Times New Roman" w:hAnsi="Times New Roman"/>
                <w:i/>
                <w:sz w:val="28"/>
              </w:rPr>
              <w:t xml:space="preserve">4 ноября: День народного единства; 8 ноября: День памяти погибших при исполнении служебных обязанностей сотрудников органов внутренних дел </w:t>
            </w:r>
          </w:p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i/>
                <w:sz w:val="28"/>
              </w:rPr>
              <w:t xml:space="preserve">России; </w:t>
            </w:r>
          </w:p>
          <w:p w:rsidR="00FF565B" w:rsidRDefault="008618A5">
            <w:pPr>
              <w:spacing w:after="71"/>
            </w:pPr>
            <w:r>
              <w:rPr>
                <w:rFonts w:ascii="Times New Roman" w:hAnsi="Times New Roman"/>
                <w:i/>
                <w:sz w:val="28"/>
              </w:rPr>
              <w:t xml:space="preserve">Последнее воскресенье ноября: День </w:t>
            </w:r>
          </w:p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i/>
                <w:sz w:val="28"/>
              </w:rPr>
              <w:t xml:space="preserve">Матери; </w:t>
            </w:r>
          </w:p>
          <w:p w:rsidR="00FF565B" w:rsidRDefault="008618A5">
            <w:pPr>
              <w:jc w:val="center"/>
            </w:pPr>
            <w:r>
              <w:rPr>
                <w:rFonts w:ascii="Times New Roman" w:hAnsi="Times New Roman"/>
                <w:i/>
                <w:sz w:val="28"/>
              </w:rPr>
              <w:t>30 ноября: День Государственного герба Российской Федерации.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Март: </w:t>
            </w:r>
          </w:p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i/>
                <w:sz w:val="28"/>
              </w:rPr>
              <w:t xml:space="preserve">8 марта: Международный женский день; </w:t>
            </w:r>
          </w:p>
          <w:p w:rsidR="00FF565B" w:rsidRDefault="008618A5">
            <w:pPr>
              <w:spacing w:after="71"/>
            </w:pPr>
            <w:r>
              <w:rPr>
                <w:rFonts w:ascii="Times New Roman" w:hAnsi="Times New Roman"/>
                <w:i/>
                <w:sz w:val="28"/>
              </w:rPr>
              <w:t xml:space="preserve">18 марта: День воссоединения Крыма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:rsidR="00FF565B" w:rsidRDefault="008618A5">
            <w:pPr>
              <w:spacing w:line="312" w:lineRule="auto"/>
              <w:ind w:right="1062"/>
            </w:pPr>
            <w:r>
              <w:rPr>
                <w:rFonts w:ascii="Times New Roman" w:hAnsi="Times New Roman"/>
                <w:i/>
                <w:sz w:val="28"/>
              </w:rPr>
              <w:t xml:space="preserve">Россией; 27 марта: Всемирный день театра. </w:t>
            </w:r>
          </w:p>
          <w:p w:rsidR="00FF565B" w:rsidRDefault="008618A5">
            <w:pPr>
              <w:ind w:left="78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FF565B">
        <w:trPr>
          <w:trHeight w:val="334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Декабрь: </w:t>
            </w:r>
          </w:p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i/>
                <w:sz w:val="28"/>
              </w:rPr>
              <w:t xml:space="preserve">3 декабря: День неизвестного солдата; </w:t>
            </w:r>
          </w:p>
          <w:p w:rsidR="00FF565B" w:rsidRDefault="008618A5">
            <w:pPr>
              <w:spacing w:after="19"/>
            </w:pPr>
            <w:r>
              <w:rPr>
                <w:rFonts w:ascii="Times New Roman" w:hAnsi="Times New Roman"/>
                <w:i/>
                <w:sz w:val="28"/>
              </w:rPr>
              <w:t xml:space="preserve">Международный день инвалидов; </w:t>
            </w:r>
          </w:p>
          <w:p w:rsidR="00FF565B" w:rsidRDefault="008618A5">
            <w:pPr>
              <w:spacing w:after="2" w:line="312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5 декабря: День добровольца (волонтера) в России; </w:t>
            </w:r>
          </w:p>
          <w:p w:rsidR="00FF565B" w:rsidRDefault="008618A5">
            <w:pPr>
              <w:spacing w:after="20"/>
            </w:pPr>
            <w:r>
              <w:rPr>
                <w:rFonts w:ascii="Times New Roman" w:hAnsi="Times New Roman"/>
                <w:i/>
                <w:sz w:val="28"/>
              </w:rPr>
              <w:t xml:space="preserve">9 декабря: День Героев Отечества; </w:t>
            </w:r>
          </w:p>
          <w:p w:rsidR="00FF565B" w:rsidRDefault="008618A5">
            <w:pPr>
              <w:spacing w:line="312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12 декабря: День Конституции Российской Федерации. </w:t>
            </w:r>
          </w:p>
          <w:p w:rsidR="00FF565B" w:rsidRDefault="008618A5">
            <w:pPr>
              <w:ind w:left="75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line="312" w:lineRule="auto"/>
              <w:ind w:right="1671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Апрель: </w:t>
            </w:r>
            <w:r>
              <w:rPr>
                <w:rFonts w:ascii="Times New Roman" w:hAnsi="Times New Roman"/>
                <w:i/>
                <w:sz w:val="28"/>
              </w:rPr>
              <w:t xml:space="preserve">12 апреля: День космонавтики. </w:t>
            </w:r>
          </w:p>
          <w:p w:rsidR="00FF565B" w:rsidRDefault="008618A5">
            <w:pPr>
              <w:ind w:left="78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FF565B">
        <w:trPr>
          <w:trHeight w:val="186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ind w:left="75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6" w:type="dxa"/>
              <w:left w:w="110" w:type="dxa"/>
              <w:right w:w="115" w:type="dxa"/>
            </w:tcMar>
          </w:tcPr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Май: </w:t>
            </w:r>
          </w:p>
          <w:p w:rsidR="00FF565B" w:rsidRDefault="008618A5">
            <w:pPr>
              <w:spacing w:after="73"/>
            </w:pPr>
            <w:r>
              <w:rPr>
                <w:rFonts w:ascii="Times New Roman" w:hAnsi="Times New Roman"/>
                <w:i/>
                <w:sz w:val="28"/>
              </w:rPr>
              <w:t xml:space="preserve">1 мая: Праздник Весны и Труда; </w:t>
            </w:r>
          </w:p>
          <w:p w:rsidR="00FF565B" w:rsidRDefault="008618A5">
            <w:pPr>
              <w:spacing w:after="70"/>
            </w:pPr>
            <w:r>
              <w:rPr>
                <w:rFonts w:ascii="Times New Roman" w:hAnsi="Times New Roman"/>
                <w:i/>
                <w:sz w:val="28"/>
              </w:rPr>
              <w:t xml:space="preserve">9 мая: День Победы; </w:t>
            </w:r>
          </w:p>
          <w:p w:rsidR="00FF565B" w:rsidRDefault="008618A5">
            <w:r>
              <w:rPr>
                <w:rFonts w:ascii="Times New Roman" w:hAnsi="Times New Roman"/>
                <w:i/>
                <w:sz w:val="28"/>
              </w:rPr>
              <w:t xml:space="preserve">19 мая: День детских общественных организаций России; </w:t>
            </w:r>
          </w:p>
        </w:tc>
      </w:tr>
    </w:tbl>
    <w:p w:rsidR="00FF565B" w:rsidRDefault="008618A5">
      <w:pPr>
        <w:spacing w:after="0"/>
        <w:ind w:left="-621" w:right="11520"/>
      </w:pPr>
      <w:r>
        <w:br w:type="page"/>
      </w:r>
    </w:p>
    <w:tbl>
      <w:tblPr>
        <w:tblStyle w:val="TableGrid"/>
        <w:tblW w:w="0" w:type="auto"/>
        <w:tblInd w:w="0" w:type="dxa"/>
        <w:tblLayout w:type="fixed"/>
        <w:tblCellMar>
          <w:top w:w="7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42"/>
        <w:gridCol w:w="5640"/>
      </w:tblGrid>
      <w:tr w:rsidR="00FF565B">
        <w:trPr>
          <w:trHeight w:val="112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110" w:type="dxa"/>
              <w:right w:w="115" w:type="dxa"/>
            </w:tcMar>
          </w:tcPr>
          <w:p w:rsidR="00FF565B" w:rsidRDefault="00FF565B"/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71" w:type="dxa"/>
              <w:left w:w="110" w:type="dxa"/>
              <w:right w:w="115" w:type="dxa"/>
            </w:tcMar>
          </w:tcPr>
          <w:p w:rsidR="00FF565B" w:rsidRDefault="008618A5">
            <w:pPr>
              <w:spacing w:line="312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24 мая: День славянской письменности и культуры. </w:t>
            </w:r>
          </w:p>
          <w:p w:rsidR="00FF565B" w:rsidRDefault="008618A5">
            <w:pPr>
              <w:ind w:left="78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FF565B">
        <w:trPr>
          <w:trHeight w:val="4826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71" w:type="dxa"/>
              <w:left w:w="110" w:type="dxa"/>
              <w:right w:w="115" w:type="dxa"/>
            </w:tcMar>
          </w:tcPr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Июнь: </w:t>
            </w:r>
          </w:p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i/>
                <w:sz w:val="28"/>
              </w:rPr>
              <w:t xml:space="preserve">1 июня: День защиты детей; </w:t>
            </w:r>
          </w:p>
          <w:p w:rsidR="00FF565B" w:rsidRDefault="008618A5">
            <w:pPr>
              <w:spacing w:after="73"/>
            </w:pPr>
            <w:r>
              <w:rPr>
                <w:rFonts w:ascii="Times New Roman" w:hAnsi="Times New Roman"/>
                <w:i/>
                <w:sz w:val="28"/>
              </w:rPr>
              <w:t xml:space="preserve">6 июня: День русского языка; </w:t>
            </w:r>
          </w:p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i/>
                <w:sz w:val="28"/>
              </w:rPr>
              <w:t xml:space="preserve">12 июня: День России; </w:t>
            </w:r>
          </w:p>
          <w:p w:rsidR="00FF565B" w:rsidRDefault="008618A5">
            <w:pPr>
              <w:spacing w:after="2" w:line="312" w:lineRule="auto"/>
              <w:ind w:right="6825"/>
            </w:pPr>
            <w:r>
              <w:rPr>
                <w:rFonts w:ascii="Times New Roman" w:hAnsi="Times New Roman"/>
                <w:i/>
                <w:sz w:val="28"/>
              </w:rPr>
              <w:t xml:space="preserve">22 июня: День памяти и скорби; 27 июня: День молодежи. </w:t>
            </w:r>
          </w:p>
          <w:p w:rsidR="00FF565B" w:rsidRDefault="008618A5">
            <w:pPr>
              <w:spacing w:after="76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Июль: </w:t>
            </w:r>
          </w:p>
          <w:p w:rsidR="00FF565B" w:rsidRDefault="008618A5">
            <w:pPr>
              <w:spacing w:after="71"/>
            </w:pPr>
            <w:r>
              <w:rPr>
                <w:rFonts w:ascii="Times New Roman" w:hAnsi="Times New Roman"/>
                <w:i/>
                <w:sz w:val="28"/>
              </w:rPr>
              <w:t xml:space="preserve">8 июля: День семьи, любви и верности. </w:t>
            </w:r>
          </w:p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i/>
                <w:sz w:val="28"/>
              </w:rPr>
              <w:t xml:space="preserve">Август: </w:t>
            </w:r>
          </w:p>
          <w:p w:rsidR="00FF565B" w:rsidRDefault="008618A5">
            <w:pPr>
              <w:spacing w:after="74"/>
            </w:pPr>
            <w:r>
              <w:rPr>
                <w:rFonts w:ascii="Times New Roman" w:hAnsi="Times New Roman"/>
                <w:i/>
                <w:sz w:val="28"/>
              </w:rPr>
              <w:t xml:space="preserve">12 августа: День физкультурника; </w:t>
            </w:r>
          </w:p>
          <w:p w:rsidR="00FF565B" w:rsidRDefault="008618A5">
            <w:pPr>
              <w:spacing w:line="312" w:lineRule="auto"/>
              <w:ind w:right="2679"/>
            </w:pPr>
            <w:r>
              <w:rPr>
                <w:rFonts w:ascii="Times New Roman" w:hAnsi="Times New Roman"/>
                <w:i/>
                <w:sz w:val="28"/>
              </w:rPr>
              <w:t xml:space="preserve">22 августа: День Государственного флага Российской Федерации; 27 августа: День российского кино. </w:t>
            </w:r>
          </w:p>
          <w:p w:rsidR="00FF565B" w:rsidRDefault="008618A5">
            <w:pPr>
              <w:ind w:left="77"/>
              <w:jc w:val="center"/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 xml:space="preserve"> </w:t>
            </w:r>
          </w:p>
        </w:tc>
      </w:tr>
    </w:tbl>
    <w:p w:rsidR="00FF565B" w:rsidRDefault="008618A5">
      <w:pPr>
        <w:spacing w:after="0"/>
        <w:ind w:left="-621" w:right="11520"/>
      </w:pPr>
      <w:r>
        <w:br w:type="page"/>
      </w:r>
    </w:p>
    <w:p w:rsidR="00FF565B" w:rsidRDefault="008618A5">
      <w:pPr>
        <w:spacing w:after="0"/>
        <w:jc w:val="both"/>
      </w:pPr>
      <w:r>
        <w:rPr>
          <w:rFonts w:ascii="Times New Roman" w:hAnsi="Times New Roman"/>
          <w:sz w:val="24"/>
        </w:rPr>
        <w:lastRenderedPageBreak/>
        <w:t xml:space="preserve"> </w:t>
      </w:r>
      <w:r>
        <w:br w:type="page"/>
      </w:r>
    </w:p>
    <w:p w:rsidR="00FF565B" w:rsidRDefault="008618A5">
      <w:pPr>
        <w:spacing w:after="0"/>
        <w:ind w:left="5647"/>
        <w:jc w:val="both"/>
      </w:pPr>
      <w:r>
        <w:rPr>
          <w:rFonts w:ascii="Times New Roman" w:hAnsi="Times New Roman"/>
          <w:b/>
          <w:i/>
          <w:color w:val="FF0000"/>
          <w:sz w:val="28"/>
        </w:rPr>
        <w:lastRenderedPageBreak/>
        <w:t xml:space="preserve"> </w:t>
      </w:r>
    </w:p>
    <w:sectPr w:rsidR="00FF565B">
      <w:pgSz w:w="11910" w:h="16840"/>
      <w:pgMar w:top="702" w:right="390" w:bottom="350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4875"/>
    <w:multiLevelType w:val="multilevel"/>
    <w:tmpl w:val="CCD6C450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5AD14A6A"/>
    <w:multiLevelType w:val="multilevel"/>
    <w:tmpl w:val="F9889AE0"/>
    <w:lvl w:ilvl="0">
      <w:start w:val="4"/>
      <w:numFmt w:val="decimal"/>
      <w:lvlText w:val="%1"/>
      <w:lvlJc w:val="left"/>
      <w:pPr>
        <w:ind w:left="21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19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1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3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5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7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79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1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30" w:firstLine="0"/>
      </w:pPr>
      <w:rPr>
        <w:rFonts w:ascii="Times New Roman" w:hAnsi="Times New Roman"/>
        <w:b w:val="0"/>
        <w:i/>
        <w:strike w:val="0"/>
        <w:color w:val="000000"/>
        <w:sz w:val="28"/>
        <w:u w:val="none" w:color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F565B"/>
    <w:rsid w:val="008618A5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6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6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1901</Words>
  <Characters>10841</Characters>
  <Application>Microsoft Office Word</Application>
  <DocSecurity>0</DocSecurity>
  <Lines>90</Lines>
  <Paragraphs>25</Paragraphs>
  <ScaleCrop>false</ScaleCrop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2023-10-10T10:28:00Z</dcterms:created>
  <dcterms:modified xsi:type="dcterms:W3CDTF">2023-10-10T10:28:00Z</dcterms:modified>
</cp:coreProperties>
</file>