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689" w:rsidRDefault="00732689" w:rsidP="00732689">
      <w:pPr>
        <w:tabs>
          <w:tab w:val="num" w:pos="0"/>
        </w:tabs>
        <w:spacing w:after="0"/>
        <w:rPr>
          <w:b/>
          <w:sz w:val="28"/>
        </w:rPr>
      </w:pPr>
      <w:r>
        <w:rPr>
          <w:b/>
          <w:bCs/>
          <w:sz w:val="28"/>
        </w:rPr>
        <w:t>Муниципальное казенное</w:t>
      </w:r>
      <w:r>
        <w:rPr>
          <w:b/>
          <w:bCs/>
          <w:color w:val="FF0000"/>
          <w:sz w:val="28"/>
        </w:rPr>
        <w:t xml:space="preserve"> </w:t>
      </w:r>
      <w:r>
        <w:rPr>
          <w:b/>
          <w:bCs/>
          <w:sz w:val="28"/>
        </w:rPr>
        <w:t>общеобразовательное учреждение</w:t>
      </w:r>
      <w:r>
        <w:rPr>
          <w:b/>
          <w:sz w:val="28"/>
        </w:rPr>
        <w:t xml:space="preserve"> </w:t>
      </w:r>
    </w:p>
    <w:p w:rsidR="00732689" w:rsidRDefault="00732689" w:rsidP="00732689">
      <w:pPr>
        <w:tabs>
          <w:tab w:val="num" w:pos="0"/>
        </w:tabs>
        <w:spacing w:after="0"/>
        <w:jc w:val="center"/>
        <w:rPr>
          <w:b/>
          <w:sz w:val="28"/>
        </w:rPr>
      </w:pPr>
      <w:r>
        <w:rPr>
          <w:b/>
          <w:bCs/>
          <w:sz w:val="28"/>
        </w:rPr>
        <w:t xml:space="preserve"> «</w:t>
      </w:r>
      <w:proofErr w:type="spellStart"/>
      <w:r>
        <w:rPr>
          <w:b/>
          <w:bCs/>
          <w:sz w:val="28"/>
        </w:rPr>
        <w:t>Кардоновская</w:t>
      </w:r>
      <w:proofErr w:type="spellEnd"/>
      <w:r>
        <w:rPr>
          <w:b/>
          <w:bCs/>
          <w:sz w:val="28"/>
        </w:rPr>
        <w:t xml:space="preserve"> средняя общеобразовательная школа»  </w:t>
      </w:r>
      <w:r>
        <w:rPr>
          <w:b/>
          <w:sz w:val="28"/>
        </w:rPr>
        <w:t xml:space="preserve"> </w:t>
      </w:r>
      <w:r>
        <w:rPr>
          <w:b/>
          <w:bCs/>
          <w:sz w:val="28"/>
        </w:rPr>
        <w:t> </w:t>
      </w:r>
    </w:p>
    <w:tbl>
      <w:tblPr>
        <w:tblW w:w="10490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732689" w:rsidTr="00732689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732689" w:rsidRDefault="00732689" w:rsidP="00732689">
            <w:pPr>
              <w:spacing w:after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РАССМОТРЕНО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732689" w:rsidRDefault="00732689" w:rsidP="00732689">
            <w:pPr>
              <w:spacing w:after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на заседании </w:t>
            </w:r>
          </w:p>
          <w:p w:rsidR="00732689" w:rsidRDefault="00732689" w:rsidP="00732689">
            <w:pPr>
              <w:spacing w:after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732689" w:rsidRDefault="00732689" w:rsidP="00732689">
            <w:pPr>
              <w:spacing w:after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Руководитель ШМО </w:t>
            </w:r>
          </w:p>
          <w:p w:rsidR="00732689" w:rsidRDefault="00732689" w:rsidP="00732689">
            <w:pPr>
              <w:spacing w:after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  ФИО </w:t>
            </w:r>
          </w:p>
          <w:p w:rsidR="00732689" w:rsidRDefault="00732689" w:rsidP="00732689">
            <w:pPr>
              <w:spacing w:after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Протокол №____________ </w:t>
            </w:r>
          </w:p>
          <w:p w:rsidR="00732689" w:rsidRDefault="00732689" w:rsidP="00732689">
            <w:pPr>
              <w:spacing w:after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от   «____»_________2022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732689" w:rsidRDefault="00732689" w:rsidP="00732689">
            <w:pPr>
              <w:spacing w:after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СОГЛАСОВАНО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732689" w:rsidRDefault="00732689" w:rsidP="00732689">
            <w:pPr>
              <w:spacing w:after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732689" w:rsidRDefault="00732689" w:rsidP="0073268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</w:rPr>
              <w:t xml:space="preserve">___________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732689" w:rsidRDefault="00732689" w:rsidP="00732689">
            <w:pPr>
              <w:spacing w:after="0" w:line="276" w:lineRule="auto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</w:t>
            </w:r>
          </w:p>
          <w:p w:rsidR="00732689" w:rsidRDefault="00732689" w:rsidP="00732689">
            <w:pPr>
              <w:spacing w:after="0" w:line="276" w:lineRule="auto"/>
              <w:rPr>
                <w:rFonts w:ascii="Arial" w:hAnsi="Arial" w:cs="Arial"/>
                <w:sz w:val="36"/>
                <w:szCs w:val="36"/>
              </w:rPr>
            </w:pPr>
          </w:p>
          <w:p w:rsidR="00732689" w:rsidRDefault="00732689" w:rsidP="00732689">
            <w:pPr>
              <w:spacing w:after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«_____»___________2022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732689" w:rsidRDefault="00732689" w:rsidP="00732689">
            <w:pPr>
              <w:spacing w:after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УТВЕРЖДЕНО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732689" w:rsidRDefault="00732689" w:rsidP="00732689">
            <w:pPr>
              <w:spacing w:after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Директор </w:t>
            </w:r>
          </w:p>
          <w:p w:rsidR="00732689" w:rsidRDefault="00732689" w:rsidP="00732689">
            <w:pPr>
              <w:spacing w:after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__________  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</w:p>
          <w:p w:rsidR="00732689" w:rsidRDefault="00732689" w:rsidP="0073268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732689" w:rsidRDefault="00732689" w:rsidP="00732689">
            <w:pPr>
              <w:spacing w:after="0" w:line="276" w:lineRule="auto"/>
              <w:rPr>
                <w:color w:val="000000"/>
                <w:kern w:val="24"/>
              </w:rPr>
            </w:pPr>
          </w:p>
          <w:p w:rsidR="00732689" w:rsidRDefault="00732689" w:rsidP="00732689">
            <w:pPr>
              <w:spacing w:after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Приказ №_____ </w:t>
            </w:r>
          </w:p>
          <w:p w:rsidR="00732689" w:rsidRDefault="00732689" w:rsidP="00732689">
            <w:pPr>
              <w:spacing w:after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от  «_____»________2022 г. </w:t>
            </w:r>
          </w:p>
        </w:tc>
      </w:tr>
    </w:tbl>
    <w:p w:rsidR="00732689" w:rsidRDefault="00732689" w:rsidP="00732689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b/>
          <w:sz w:val="28"/>
        </w:rPr>
        <w:t xml:space="preserve"> </w:t>
      </w:r>
    </w:p>
    <w:p w:rsidR="00732689" w:rsidRDefault="00732689" w:rsidP="00732689">
      <w:pPr>
        <w:tabs>
          <w:tab w:val="num" w:pos="0"/>
        </w:tabs>
        <w:spacing w:after="0"/>
        <w:jc w:val="center"/>
        <w:rPr>
          <w:b/>
          <w:bCs/>
          <w:sz w:val="44"/>
        </w:rPr>
      </w:pPr>
      <w:r>
        <w:rPr>
          <w:b/>
          <w:sz w:val="32"/>
          <w:szCs w:val="32"/>
        </w:rPr>
        <w:t>РАБОЧАЯ ПРОГРАММА</w:t>
      </w:r>
    </w:p>
    <w:p w:rsidR="00732689" w:rsidRPr="00B416CC" w:rsidRDefault="00732689" w:rsidP="00732689">
      <w:pPr>
        <w:tabs>
          <w:tab w:val="num" w:pos="0"/>
        </w:tabs>
        <w:spacing w:after="0"/>
        <w:jc w:val="center"/>
        <w:rPr>
          <w:b/>
          <w:sz w:val="32"/>
        </w:rPr>
      </w:pPr>
      <w:r w:rsidRPr="00B416CC">
        <w:rPr>
          <w:b/>
          <w:bCs/>
          <w:sz w:val="32"/>
        </w:rPr>
        <w:t>ПО русскому родному языку</w:t>
      </w:r>
    </w:p>
    <w:p w:rsidR="00732689" w:rsidRPr="00B416CC" w:rsidRDefault="00B416CC" w:rsidP="00732689">
      <w:pPr>
        <w:tabs>
          <w:tab w:val="num" w:pos="0"/>
        </w:tabs>
        <w:spacing w:after="0"/>
        <w:jc w:val="center"/>
        <w:rPr>
          <w:b/>
          <w:sz w:val="32"/>
        </w:rPr>
      </w:pPr>
      <w:r>
        <w:rPr>
          <w:b/>
          <w:bCs/>
          <w:sz w:val="32"/>
        </w:rPr>
        <w:t xml:space="preserve">2 </w:t>
      </w:r>
      <w:r w:rsidR="00732689" w:rsidRPr="00B416CC">
        <w:rPr>
          <w:b/>
          <w:bCs/>
          <w:sz w:val="32"/>
        </w:rPr>
        <w:t>КЛАСС</w:t>
      </w:r>
      <w:r w:rsidR="00732689" w:rsidRPr="00B416CC">
        <w:rPr>
          <w:b/>
          <w:sz w:val="32"/>
        </w:rPr>
        <w:t xml:space="preserve"> </w:t>
      </w:r>
    </w:p>
    <w:p w:rsidR="00732689" w:rsidRPr="00B416CC" w:rsidRDefault="00732689" w:rsidP="00732689">
      <w:pPr>
        <w:tabs>
          <w:tab w:val="num" w:pos="0"/>
        </w:tabs>
        <w:spacing w:after="0"/>
        <w:jc w:val="center"/>
        <w:rPr>
          <w:b/>
          <w:sz w:val="32"/>
        </w:rPr>
      </w:pPr>
      <w:r w:rsidRPr="00B416CC">
        <w:rPr>
          <w:b/>
          <w:i/>
          <w:sz w:val="28"/>
        </w:rPr>
        <w:t>ФГОС НОО</w:t>
      </w:r>
    </w:p>
    <w:p w:rsidR="00732689" w:rsidRDefault="00732689" w:rsidP="00732689">
      <w:pPr>
        <w:spacing w:after="0"/>
        <w:jc w:val="center"/>
        <w:rPr>
          <w:b/>
          <w:sz w:val="28"/>
        </w:rPr>
      </w:pPr>
      <w:r>
        <w:rPr>
          <w:b/>
        </w:rPr>
        <w:t>НА</w:t>
      </w:r>
      <w:r>
        <w:rPr>
          <w:b/>
          <w:sz w:val="28"/>
        </w:rPr>
        <w:t xml:space="preserve"> 2022 - </w:t>
      </w:r>
      <w:proofErr w:type="gramStart"/>
      <w:r>
        <w:rPr>
          <w:b/>
          <w:sz w:val="28"/>
        </w:rPr>
        <w:t xml:space="preserve">2023  </w:t>
      </w:r>
      <w:r>
        <w:rPr>
          <w:b/>
        </w:rPr>
        <w:t>УЧЕБНЫЙ</w:t>
      </w:r>
      <w:proofErr w:type="gramEnd"/>
      <w:r>
        <w:rPr>
          <w:b/>
        </w:rPr>
        <w:t xml:space="preserve"> ГОД</w:t>
      </w:r>
    </w:p>
    <w:p w:rsidR="00732689" w:rsidRDefault="00732689" w:rsidP="00732689">
      <w:pPr>
        <w:tabs>
          <w:tab w:val="left" w:pos="3024"/>
        </w:tabs>
        <w:spacing w:after="0" w:line="480" w:lineRule="auto"/>
        <w:rPr>
          <w:b/>
          <w:sz w:val="24"/>
        </w:rPr>
      </w:pPr>
      <w:r>
        <w:rPr>
          <w:b/>
          <w:sz w:val="28"/>
        </w:rPr>
        <w:tab/>
      </w:r>
    </w:p>
    <w:p w:rsidR="00732689" w:rsidRDefault="00732689" w:rsidP="00732689">
      <w:pPr>
        <w:spacing w:after="0" w:line="480" w:lineRule="auto"/>
        <w:rPr>
          <w:b/>
        </w:rPr>
      </w:pPr>
      <w:proofErr w:type="gramStart"/>
      <w:r>
        <w:rPr>
          <w:b/>
        </w:rPr>
        <w:t>УЧЕБНЫЙ  ПРЕДМЕТ</w:t>
      </w:r>
      <w:proofErr w:type="gramEnd"/>
      <w:r>
        <w:rPr>
          <w:b/>
        </w:rPr>
        <w:t xml:space="preserve">: </w:t>
      </w:r>
      <w:r>
        <w:rPr>
          <w:bCs/>
          <w:sz w:val="32"/>
        </w:rPr>
        <w:t>русский родной</w:t>
      </w:r>
      <w:r w:rsidR="00B416CC">
        <w:rPr>
          <w:bCs/>
          <w:sz w:val="32"/>
        </w:rPr>
        <w:t xml:space="preserve"> язык</w:t>
      </w:r>
    </w:p>
    <w:p w:rsidR="00732689" w:rsidRDefault="00732689" w:rsidP="00732689">
      <w:pPr>
        <w:spacing w:after="0" w:line="480" w:lineRule="auto"/>
        <w:rPr>
          <w:b/>
        </w:rPr>
      </w:pPr>
      <w:proofErr w:type="gramStart"/>
      <w:r>
        <w:rPr>
          <w:b/>
        </w:rPr>
        <w:t>КЛАСС:  2</w:t>
      </w:r>
      <w:proofErr w:type="gramEnd"/>
    </w:p>
    <w:p w:rsidR="00732689" w:rsidRDefault="00732689" w:rsidP="00732689">
      <w:pPr>
        <w:spacing w:after="0" w:line="480" w:lineRule="auto"/>
        <w:rPr>
          <w:b/>
        </w:rPr>
      </w:pPr>
      <w:proofErr w:type="gramStart"/>
      <w:r>
        <w:rPr>
          <w:b/>
        </w:rPr>
        <w:t>КОЛИЧЕСТВО  ЧАСОВ</w:t>
      </w:r>
      <w:proofErr w:type="gramEnd"/>
      <w:r>
        <w:rPr>
          <w:b/>
        </w:rPr>
        <w:t>:    в неделю -1;      всего за год -34</w:t>
      </w:r>
    </w:p>
    <w:p w:rsidR="00732689" w:rsidRDefault="00732689" w:rsidP="00732689">
      <w:pPr>
        <w:spacing w:after="0" w:line="480" w:lineRule="auto"/>
        <w:rPr>
          <w:b/>
        </w:rPr>
      </w:pPr>
      <w:r>
        <w:rPr>
          <w:b/>
        </w:rPr>
        <w:t>УЧИТЕЛЬ</w:t>
      </w:r>
      <w:proofErr w:type="gramStart"/>
      <w:r>
        <w:rPr>
          <w:b/>
        </w:rPr>
        <w:t xml:space="preserve">   (</w:t>
      </w:r>
      <w:proofErr w:type="gramEnd"/>
      <w:r>
        <w:rPr>
          <w:b/>
        </w:rPr>
        <w:t xml:space="preserve">ФИО): </w:t>
      </w:r>
      <w:proofErr w:type="spellStart"/>
      <w:r>
        <w:rPr>
          <w:b/>
        </w:rPr>
        <w:t>Алибекова</w:t>
      </w:r>
      <w:proofErr w:type="spellEnd"/>
      <w:r>
        <w:rPr>
          <w:b/>
        </w:rPr>
        <w:t xml:space="preserve"> Марьян </w:t>
      </w:r>
      <w:proofErr w:type="spellStart"/>
      <w:r>
        <w:rPr>
          <w:b/>
        </w:rPr>
        <w:t>Мухтаровна</w:t>
      </w:r>
      <w:proofErr w:type="spellEnd"/>
    </w:p>
    <w:p w:rsidR="00732689" w:rsidRDefault="00732689" w:rsidP="00732689">
      <w:pPr>
        <w:spacing w:after="0" w:line="480" w:lineRule="auto"/>
        <w:rPr>
          <w:b/>
        </w:rPr>
      </w:pPr>
      <w:r>
        <w:rPr>
          <w:b/>
        </w:rPr>
        <w:t xml:space="preserve">КАТЕГОРИЯ ___________________________ </w:t>
      </w:r>
    </w:p>
    <w:p w:rsidR="00732689" w:rsidRDefault="00732689" w:rsidP="00732689">
      <w:pPr>
        <w:spacing w:after="0" w:line="270" w:lineRule="atLeast"/>
        <w:rPr>
          <w:b/>
        </w:rPr>
      </w:pPr>
    </w:p>
    <w:p w:rsidR="00732689" w:rsidRDefault="00732689" w:rsidP="00732689">
      <w:pPr>
        <w:spacing w:after="0" w:line="270" w:lineRule="atLeast"/>
        <w:rPr>
          <w:b/>
        </w:rPr>
      </w:pPr>
    </w:p>
    <w:p w:rsidR="00732689" w:rsidRDefault="00732689" w:rsidP="00732689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СОСТАВЛЕНО НА ОСНОВЕ ПРОГРАММЫ (название, авторы</w:t>
      </w:r>
      <w:proofErr w:type="gramStart"/>
      <w:r>
        <w:rPr>
          <w:rFonts w:ascii="Times New Roman" w:hAnsi="Times New Roman"/>
          <w:b/>
          <w:sz w:val="28"/>
          <w:szCs w:val="28"/>
        </w:rPr>
        <w:t>) :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32689" w:rsidRDefault="00732689" w:rsidP="00732689">
      <w:pPr>
        <w:pStyle w:val="a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авторского коллектива: О.М. </w:t>
      </w:r>
      <w:r>
        <w:rPr>
          <w:rFonts w:ascii="Times New Roman" w:eastAsia="Times New Roman" w:hAnsi="Times New Roman"/>
          <w:b/>
          <w:sz w:val="24"/>
          <w:szCs w:val="24"/>
        </w:rPr>
        <w:t>Ал</w:t>
      </w:r>
      <w:r>
        <w:rPr>
          <w:rFonts w:ascii="Times New Roman" w:hAnsi="Times New Roman"/>
          <w:b/>
          <w:sz w:val="24"/>
          <w:szCs w:val="24"/>
        </w:rPr>
        <w:t>ександрова, Л.А. Вербицкая, С.</w:t>
      </w:r>
      <w:r>
        <w:rPr>
          <w:rFonts w:ascii="Times New Roman" w:eastAsia="Times New Roman" w:hAnsi="Times New Roman"/>
          <w:b/>
          <w:sz w:val="24"/>
          <w:szCs w:val="24"/>
        </w:rPr>
        <w:t>И. Богданов,</w:t>
      </w:r>
      <w:r>
        <w:rPr>
          <w:rFonts w:ascii="Times New Roman" w:hAnsi="Times New Roman"/>
          <w:b/>
          <w:sz w:val="24"/>
          <w:szCs w:val="24"/>
        </w:rPr>
        <w:t xml:space="preserve"> Е.И. Казакова, М.И. Кузнецова, Л.В. </w:t>
      </w:r>
      <w:proofErr w:type="spellStart"/>
      <w:r>
        <w:rPr>
          <w:rFonts w:ascii="Times New Roman" w:hAnsi="Times New Roman"/>
          <w:b/>
          <w:sz w:val="24"/>
          <w:szCs w:val="24"/>
        </w:rPr>
        <w:t>Петленко</w:t>
      </w:r>
      <w:proofErr w:type="spellEnd"/>
      <w:r>
        <w:rPr>
          <w:rFonts w:ascii="Times New Roman" w:hAnsi="Times New Roman"/>
          <w:b/>
          <w:sz w:val="24"/>
          <w:szCs w:val="24"/>
        </w:rPr>
        <w:t>, В.</w:t>
      </w:r>
      <w:r>
        <w:rPr>
          <w:rFonts w:ascii="Times New Roman" w:eastAsia="Times New Roman" w:hAnsi="Times New Roman"/>
          <w:b/>
          <w:sz w:val="24"/>
          <w:szCs w:val="24"/>
        </w:rPr>
        <w:t>Ю. Романова, Рябинина Л. А.,</w:t>
      </w:r>
      <w:r>
        <w:rPr>
          <w:rFonts w:ascii="Times New Roman" w:hAnsi="Times New Roman"/>
          <w:b/>
          <w:sz w:val="24"/>
          <w:szCs w:val="24"/>
        </w:rPr>
        <w:t xml:space="preserve"> О.</w:t>
      </w:r>
      <w:r>
        <w:rPr>
          <w:rFonts w:ascii="Times New Roman" w:eastAsia="Times New Roman" w:hAnsi="Times New Roman"/>
          <w:b/>
          <w:sz w:val="24"/>
          <w:szCs w:val="24"/>
        </w:rPr>
        <w:t>В.</w:t>
      </w:r>
      <w:r>
        <w:rPr>
          <w:rFonts w:ascii="Times New Roman" w:hAnsi="Times New Roman"/>
          <w:b/>
          <w:sz w:val="24"/>
          <w:szCs w:val="24"/>
        </w:rPr>
        <w:t xml:space="preserve"> Соколова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32689" w:rsidRDefault="00732689" w:rsidP="00732689">
      <w:pPr>
        <w:pStyle w:val="a7"/>
        <w:rPr>
          <w:rFonts w:ascii="Times New Roman" w:hAnsi="Times New Roman"/>
          <w:color w:val="000000"/>
          <w:sz w:val="28"/>
          <w:szCs w:val="28"/>
        </w:rPr>
      </w:pPr>
    </w:p>
    <w:p w:rsidR="00732689" w:rsidRDefault="00732689" w:rsidP="00732689">
      <w:pPr>
        <w:pStyle w:val="a7"/>
        <w:rPr>
          <w:rFonts w:ascii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ИСПОЛЬЗУЕМЫЙ УЧЕБНИК (название, авторы, выходные данные): </w:t>
      </w:r>
      <w:r>
        <w:rPr>
          <w:rFonts w:ascii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732689" w:rsidRPr="00732689" w:rsidRDefault="00732689" w:rsidP="00732689">
      <w:pPr>
        <w:pStyle w:val="a7"/>
        <w:rPr>
          <w:rStyle w:val="a5"/>
          <w:rFonts w:eastAsiaTheme="minorEastAsia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Александрова О.М., Вербицкая Л.А., Богданов С.И. Русский родной язык. 2 класс. Учебное 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пособие.-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М.: Просвещение. 2019.</w:t>
      </w:r>
    </w:p>
    <w:p w:rsidR="00732689" w:rsidRDefault="00732689" w:rsidP="00732689">
      <w:pPr>
        <w:spacing w:after="0"/>
        <w:rPr>
          <w:sz w:val="28"/>
          <w:szCs w:val="28"/>
        </w:rPr>
      </w:pPr>
    </w:p>
    <w:p w:rsidR="00732689" w:rsidRDefault="00732689" w:rsidP="00732689">
      <w:pPr>
        <w:tabs>
          <w:tab w:val="num" w:pos="0"/>
        </w:tabs>
        <w:spacing w:after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32689" w:rsidRDefault="00732689" w:rsidP="00732689">
      <w:pPr>
        <w:tabs>
          <w:tab w:val="num" w:pos="0"/>
        </w:tabs>
        <w:spacing w:after="0"/>
        <w:jc w:val="center"/>
        <w:rPr>
          <w:b/>
          <w:sz w:val="28"/>
        </w:rPr>
      </w:pPr>
    </w:p>
    <w:p w:rsidR="00732689" w:rsidRDefault="00732689" w:rsidP="00732689">
      <w:pPr>
        <w:tabs>
          <w:tab w:val="num" w:pos="0"/>
        </w:tabs>
        <w:spacing w:after="0"/>
        <w:jc w:val="center"/>
        <w:rPr>
          <w:b/>
          <w:sz w:val="28"/>
        </w:rPr>
      </w:pPr>
    </w:p>
    <w:p w:rsidR="00732689" w:rsidRDefault="00732689" w:rsidP="00732689">
      <w:pPr>
        <w:tabs>
          <w:tab w:val="num" w:pos="0"/>
        </w:tabs>
        <w:spacing w:after="0"/>
        <w:jc w:val="center"/>
        <w:rPr>
          <w:b/>
          <w:sz w:val="28"/>
        </w:rPr>
      </w:pPr>
    </w:p>
    <w:p w:rsidR="00732689" w:rsidRDefault="00732689" w:rsidP="00732689">
      <w:pPr>
        <w:tabs>
          <w:tab w:val="num" w:pos="0"/>
        </w:tabs>
        <w:spacing w:after="0"/>
        <w:jc w:val="center"/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 xml:space="preserve">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2022г</w:t>
      </w:r>
    </w:p>
    <w:p w:rsidR="00732689" w:rsidRDefault="00732689" w:rsidP="00732689">
      <w:pPr>
        <w:tabs>
          <w:tab w:val="left" w:pos="1110"/>
        </w:tabs>
      </w:pPr>
    </w:p>
    <w:p w:rsidR="00EC0C9A" w:rsidRDefault="00EC0C9A" w:rsidP="00EC0C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РАБОЧАЯ ПРОГРАММА</w:t>
      </w:r>
    </w:p>
    <w:p w:rsidR="00EC0C9A" w:rsidRDefault="00EC0C9A" w:rsidP="005E0E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РОДНОМУ (РУССКОМУ) ЯЗЫКУ ДЛЯ 2 КЛАССОВ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– это средство общения людей, орудие формирования и выражения мыслей и чувств, средство усвоения новой информации, новых знаний. Но для того чтобы эффективно воздействовать на разум и чувства, носитель данного языка должен хорошо владеть и, то есть обладать речевой культурой. Владение словом – инструментом общения, мышления – это первооснова интеллекта ребенка. Мышление не может развиваться без языкового материала. Начальный школьный период – одна из наиболее важных ступеней в овладении речью.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овладевают родным языком через речевую деятельность, через восприятие речи и говорение. Вот почему так важно создавать условия для речевой деятельности детей.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занятий,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 по предмету, - способствовать более прочному и сознательному усвоению изученного на уроке, содействовать развитию речи детей, совершенствовать у них навыки лингвистического анализа, повышать уровень языкового развития школьников, воспитывать познавательный интерес к родному языку, решать проблемы интеллектуального развития младших школьников.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Задачами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предмета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являются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: </w:t>
      </w:r>
    </w:p>
    <w:p w:rsidR="00EC0C9A" w:rsidRDefault="00EC0C9A" w:rsidP="00EC0C9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правильного усвоения детьми достаточного лексического запаса, грамматических форм, синтаксических конструкций; </w:t>
      </w:r>
    </w:p>
    <w:p w:rsidR="00EC0C9A" w:rsidRDefault="00EC0C9A" w:rsidP="00EC0C9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речевых ситуаций, стимулирующих мотивацию развития речи учащихся; </w:t>
      </w:r>
    </w:p>
    <w:p w:rsidR="00EC0C9A" w:rsidRDefault="00EC0C9A" w:rsidP="00EC0C9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речевых интересов и потребностей младших школьников.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Занятия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выстроены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следующим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образом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:</w:t>
      </w:r>
    </w:p>
    <w:p w:rsidR="00EC0C9A" w:rsidRDefault="00EC0C9A" w:rsidP="00EC0C9A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мыслительной деятельности учащихся, подготовка к выполнению заданий основной части.</w:t>
      </w:r>
    </w:p>
    <w:p w:rsidR="00EC0C9A" w:rsidRDefault="00EC0C9A" w:rsidP="00EC0C9A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часть. Выполнение заданий проблемно-поискового и творческого характера.</w:t>
      </w:r>
    </w:p>
    <w:p w:rsidR="00EC0C9A" w:rsidRDefault="00EC0C9A" w:rsidP="00EC0C9A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Занимательные задания (игры-загадки, игры-задачи и так далее).</w:t>
      </w:r>
    </w:p>
    <w:p w:rsidR="00EC0C9A" w:rsidRDefault="00EC0C9A" w:rsidP="00EC0C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Важнейшей особенностью предмета, представленной в данной программе, является его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 направленность,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предполагает целенаправленное обучение школьников осуществлению всех видов речевой деятельности: говорения, слушания, письма, чтения.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Вторую особенность предмета составляет внесение существенных изменений в содержание и организацию принятого обучения орфографии: совершенствование мотивационной основы обучения, усиление роли коммуникативного мотива, а также включение системного формирования орфографической зоркости и орфографического самоконтроля младших школьников.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Третья особенность предмета связана с постановкой процесса обучения: с опорой на языковой опыт и природную языковую интуицию детей реализуется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изучению языка и дальнейшему практическому овладению им.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занятий по предложенному предмету происходит становление у детей развитых форм самосознания и самоконтроля.</w:t>
      </w:r>
    </w:p>
    <w:p w:rsidR="00EC0C9A" w:rsidRDefault="00EC0C9A" w:rsidP="00EC0C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КУРСА В УЧЕБНОМ ПЛАНЕ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предмета «Родной язык (русский) и литература» отводится 2ч. в неделю в соответствии с учебным планом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№3) В связи с этим 2 часа отводится на урок – развитие речи (всего по программе в 1 классе – 66 часов, во 2-4 классах -68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в том числе на одном из часов отводится время для внеклассного чтения). </w:t>
      </w:r>
    </w:p>
    <w:p w:rsidR="00EC0C9A" w:rsidRDefault="00EC0C9A" w:rsidP="00EC0C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содержательные линии и ценностные ориентиры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представлена следующими содержательными линиями: «Виды речевой деятельности», «Система языка», «Усвоение речевого этикета». Выделение данных содержательных линий носит условный характер и не отражает последовательности их усвоения в учебном процессе.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Содержательная линия «Виды речевой деятельности» определяет те речевые умения и навыки, которые обеспечивают уровень владения языком, позволяющий воспринимать и усваивать учебный материал предмета, а также готовность к общению в ситуациях учебного и повседневного общения. Содержательная линия «Система языка» определяет состав осваиваемых грамматических категорий, языковых явлений.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Ценностные ориентиры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родному (русскому) языку и литературе заключаются в следующем: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гражданской идентичности личности на основе восприятия мира как единого и целостного при разнообразии культур, национальностей, религий; уважения истории и культуры народа;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психологических условий развития общения, сотрудничества на основе доброжелательности, доверия и внимательности к людям, готовности оказанию помощи тем, кто в ней нуждается; уважения к окружающим — умения слушать и слышать собеседника, признавать право каждого на собственное мнение;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ценностно-смысловой сферы личности на основе общечеловеческих принципов нравственности и гуманизма; принятия и уважения ценностей семьи и школы, коллектива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стремления следовать им; ориентации в нравственном содержании как собственных поступков, так и поступков окружающих людей, развитие этических чувств (стыда, вины, совести) как регуляторов морального поведения; формирования чувства прекрасного и эстетических чувств;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умения учиться как первого шага к самообразованию и самовоспитанию, а именно развитие познавательных интересов,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инициатизация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любознательности, мотивов изучения родного (татарского) языка как родного языка; формирование умения учиться и способности к организации своей деятельности;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формирования личностных универсальных действий – формирования доброжелательного отношения, уважения и толерантности к другому народу, компетентности в межкультурном диалоге.</w:t>
      </w:r>
    </w:p>
    <w:p w:rsidR="00EC0C9A" w:rsidRDefault="00EC0C9A" w:rsidP="00EC0C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Планируемые результаты освоения учебного предмета «Родной (русский) язык и литературное чтение»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обеспечивает достижение выпускниками начальной школы следующих личностных,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результатов:</w:t>
      </w:r>
    </w:p>
    <w:p w:rsidR="00EC0C9A" w:rsidRP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класс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предмета «Родной (русский) язык и литературное чтение» являются следующие умения:</w:t>
      </w:r>
    </w:p>
    <w:p w:rsidR="00EC0C9A" w:rsidRDefault="00EC0C9A" w:rsidP="00EC0C9A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осознавать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языка и речи в жизни людей;</w:t>
      </w:r>
    </w:p>
    <w:p w:rsidR="00EC0C9A" w:rsidRDefault="00EC0C9A" w:rsidP="00EC0C9A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эмоционально «проживать»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текст, выражать свои эмоции;</w:t>
      </w:r>
    </w:p>
    <w:p w:rsidR="00EC0C9A" w:rsidRDefault="00EC0C9A" w:rsidP="00EC0C9A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эмоции других людей, сочувствовать, сопереживать;</w:t>
      </w:r>
    </w:p>
    <w:p w:rsidR="00EC0C9A" w:rsidRDefault="00EC0C9A" w:rsidP="00EC0C9A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обращать внимание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достижения этих результатов служат тексты литературных произведений, вопросы и задания к ним, тексты авторов учебника (диалоги постоянно действующих героев), обеспечивающие 4-ю линию развития – эмоционально-оценочное отношение к прочитанному.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изучения курса «Родной (русский) язык и литературное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формирование универсальных учебных действий (УУД).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Регулятивные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 xml:space="preserve"> УУД:</w:t>
      </w:r>
    </w:p>
    <w:p w:rsidR="00EC0C9A" w:rsidRDefault="00EC0C9A" w:rsidP="00EC0C9A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 и формулировать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деятельности на уроке с помощью учителя;</w:t>
      </w:r>
    </w:p>
    <w:p w:rsidR="00EC0C9A" w:rsidRDefault="00EC0C9A" w:rsidP="00EC0C9A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проговаривать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действий на уроке;</w:t>
      </w:r>
    </w:p>
    <w:p w:rsidR="00EC0C9A" w:rsidRDefault="00EC0C9A" w:rsidP="00EC0C9A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высказывать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своё предположение (версию) на основе работы с материалом учебника;</w:t>
      </w:r>
    </w:p>
    <w:p w:rsidR="00EC0C9A" w:rsidRDefault="00EC0C9A" w:rsidP="00EC0C9A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предложенному учителем плану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регулятивных УУД служит проблемно-диалогическая технология.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Познавательные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 xml:space="preserve"> УУД:</w:t>
      </w:r>
    </w:p>
    <w:p w:rsidR="00EC0C9A" w:rsidRDefault="00EC0C9A" w:rsidP="00EC0C9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ориентироваться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учебнике (на развороте, в оглавлении, в условных обозначениях); в словаре;</w:t>
      </w:r>
    </w:p>
    <w:p w:rsidR="00EC0C9A" w:rsidRDefault="00EC0C9A" w:rsidP="00EC0C9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находить ответы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вопросы в тексте, иллюстрациях;</w:t>
      </w:r>
    </w:p>
    <w:p w:rsidR="00EC0C9A" w:rsidRDefault="00EC0C9A" w:rsidP="00EC0C9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делать выводы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совместной работы класса и учителя;</w:t>
      </w:r>
    </w:p>
    <w:p w:rsidR="005E0E05" w:rsidRDefault="00EC0C9A" w:rsidP="00EC0C9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преобразовывать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из одной формы в другую: подробно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пересказывать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небольшие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тексты.</w:t>
      </w:r>
      <w:r w:rsidRPr="005E0E0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</w:t>
      </w:r>
      <w:proofErr w:type="spellEnd"/>
      <w:proofErr w:type="gramEnd"/>
      <w:r w:rsidRPr="005E0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познавательных УУД служат тексты учебника и его методический аппарат, обеспечивающие формирование функциональной грамотности (первичных навыков работы с информацией).</w:t>
      </w:r>
    </w:p>
    <w:p w:rsidR="00EC0C9A" w:rsidRPr="005E0E05" w:rsidRDefault="00EC0C9A" w:rsidP="00EC0C9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0E05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lastRenderedPageBreak/>
        <w:t>Коммуникативные</w:t>
      </w:r>
      <w:proofErr w:type="spellEnd"/>
      <w:r w:rsidRPr="005E0E05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 xml:space="preserve"> УУД:</w:t>
      </w:r>
    </w:p>
    <w:p w:rsidR="00EC0C9A" w:rsidRDefault="00EC0C9A" w:rsidP="00EC0C9A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оформлять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мысли в устной и письменной форме (на уровне предложения или небольшого текста);</w:t>
      </w:r>
    </w:p>
    <w:p w:rsidR="00EC0C9A" w:rsidRDefault="00EC0C9A" w:rsidP="00EC0C9A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слушать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других; пользоваться приёмами слушания: фиксировать тему (заголовок), ключевые слова;</w:t>
      </w:r>
    </w:p>
    <w:p w:rsidR="00EC0C9A" w:rsidRDefault="00EC0C9A" w:rsidP="00EC0C9A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выразительно читать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пересказывать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текст;</w:t>
      </w:r>
    </w:p>
    <w:p w:rsidR="00EC0C9A" w:rsidRDefault="00EC0C9A" w:rsidP="00EC0C9A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договариваться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одноклассниками совместно с учителем о правилах поведения и общения оценки и самооценки и следовать им;</w:t>
      </w:r>
    </w:p>
    <w:p w:rsidR="00EC0C9A" w:rsidRDefault="00EC0C9A" w:rsidP="00EC0C9A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 в паре, 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выполнять различные роли (лидера, исполнителя).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коммуникативных УУД служат проблемно-диалогическая технология и организация работы в парах и малых группах.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Предметными результатами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изучения курса «Родной (русский) язык» является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умений:</w:t>
      </w:r>
    </w:p>
    <w:p w:rsidR="00EC0C9A" w:rsidRDefault="00EC0C9A" w:rsidP="00EC0C9A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воспринимать на слух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в исполнении учителя, учащихся;</w:t>
      </w:r>
    </w:p>
    <w:p w:rsidR="00EC0C9A" w:rsidRDefault="00EC0C9A" w:rsidP="00EC0C9A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осознанно, правильно, выразительно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целыми словами;</w:t>
      </w:r>
    </w:p>
    <w:p w:rsidR="00EC0C9A" w:rsidRDefault="00EC0C9A" w:rsidP="00EC0C9A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заглавия текста;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выбирать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подходящее заглавие из данных; 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озаглавливать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текст;</w:t>
      </w:r>
    </w:p>
    <w:p w:rsidR="00EC0C9A" w:rsidRDefault="00EC0C9A" w:rsidP="00EC0C9A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делить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на части,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озаглавливать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части;</w:t>
      </w:r>
    </w:p>
    <w:p w:rsidR="00EC0C9A" w:rsidRDefault="00EC0C9A" w:rsidP="00EC0C9A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 и выборочно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пересказывать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текст;</w:t>
      </w:r>
    </w:p>
    <w:p w:rsidR="00EC0C9A" w:rsidRDefault="00EC0C9A" w:rsidP="00EC0C9A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называть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в слове,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делить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на слоги,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ставить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ударение,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различать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безударные слоги;</w:t>
      </w:r>
    </w:p>
    <w:p w:rsidR="00EC0C9A" w:rsidRDefault="00EC0C9A" w:rsidP="00EC0C9A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делить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на части для переноса;</w:t>
      </w:r>
    </w:p>
    <w:p w:rsidR="00EC0C9A" w:rsidRDefault="00EC0C9A" w:rsidP="00EC0C9A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списывать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предложения, текст, проверять написанное, сравнивая с образцом;</w:t>
      </w:r>
    </w:p>
    <w:p w:rsidR="00EC0C9A" w:rsidRDefault="00EC0C9A" w:rsidP="00EC0C9A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писать под диктовку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предложения, текст из 30–40 слов, писать на слух без ошибок слова, где произношение и написание совпадают;</w:t>
      </w:r>
    </w:p>
    <w:p w:rsidR="00EC0C9A" w:rsidRDefault="00EC0C9A" w:rsidP="00EC0C9A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обращать внимание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особенности употребления слов;</w:t>
      </w:r>
    </w:p>
    <w:p w:rsidR="00EC0C9A" w:rsidRDefault="00EC0C9A" w:rsidP="00EC0C9A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ставить вопросы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словам в предложении; видеть слова, называющие, о ком или о чём говорится в предложении и что говорится;</w:t>
      </w:r>
    </w:p>
    <w:p w:rsidR="00EC0C9A" w:rsidRDefault="00EC0C9A" w:rsidP="00EC0C9A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составлять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из слов, предложения на заданную тему;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</w:p>
    <w:p w:rsidR="00EC0C9A" w:rsidRDefault="00EC0C9A" w:rsidP="00EC0C9A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составлять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небольшой текст (4–5 предложений) по картинке или на заданную тему с помощью учителя и записывать его. </w:t>
      </w:r>
    </w:p>
    <w:p w:rsidR="00EC0C9A" w:rsidRDefault="00EC0C9A" w:rsidP="00EC0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Предметными результатами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«Литературное чтение» является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умений:</w:t>
      </w:r>
    </w:p>
    <w:p w:rsidR="00EC0C9A" w:rsidRDefault="00EC0C9A" w:rsidP="00EC0C9A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смысл заглавия произведения; выбирать наиболее подходящее заглавие из данных; самостоятельно озаглавливать текст; </w:t>
      </w:r>
    </w:p>
    <w:p w:rsidR="00EC0C9A" w:rsidRDefault="00EC0C9A" w:rsidP="00EC0C9A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делить текст на части, озаглавливать части; </w:t>
      </w:r>
    </w:p>
    <w:p w:rsidR="00EC0C9A" w:rsidRDefault="00EC0C9A" w:rsidP="00EC0C9A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 наиболее точную формулировку главной мысли из ряда данных; </w:t>
      </w:r>
    </w:p>
    <w:p w:rsidR="00EC0C9A" w:rsidRDefault="00EC0C9A" w:rsidP="00EC0C9A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устный рассказ о герое прочитанного произведения по плану; </w:t>
      </w:r>
    </w:p>
    <w:p w:rsidR="00EC0C9A" w:rsidRDefault="00EC0C9A" w:rsidP="00EC0C9A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размышлять о характере и поступках героя; </w:t>
      </w:r>
    </w:p>
    <w:p w:rsidR="00EC0C9A" w:rsidRDefault="00EC0C9A" w:rsidP="00EC0C9A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относить произведение к одному из жанров: сказка, пословица, загадка, песенка, скороговорка; различать народную и литературную 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авторскую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сказку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; </w:t>
      </w:r>
    </w:p>
    <w:p w:rsidR="00EC0C9A" w:rsidRDefault="00EC0C9A" w:rsidP="00EC0C9A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в сказке зачин, концовку, троекратный повтор и другие сказочные приметы; </w:t>
      </w:r>
    </w:p>
    <w:p w:rsidR="00EC0C9A" w:rsidRDefault="00EC0C9A" w:rsidP="00EC0C9A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относить сказочных героев к одной из групп (положительные, отрицательные, герои-помощники, нейтральные персонажи); </w:t>
      </w:r>
    </w:p>
    <w:p w:rsidR="00EC0C9A" w:rsidRPr="005E0E05" w:rsidRDefault="00EC0C9A" w:rsidP="00EC0C9A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автора, название и героев прочитанных произведений.</w:t>
      </w:r>
    </w:p>
    <w:p w:rsidR="00EC0C9A" w:rsidRDefault="00EC0C9A" w:rsidP="00EC0C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Содержание учебного предмета «Родной (русский) язык и литературное чтение»</w:t>
      </w:r>
    </w:p>
    <w:p w:rsidR="00EC0C9A" w:rsidRDefault="00EC0C9A" w:rsidP="00EC0C9A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2 класс.</w:t>
      </w:r>
    </w:p>
    <w:p w:rsidR="00EC0C9A" w:rsidRDefault="00EC0C9A" w:rsidP="00EC0C9A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Устная и письменная речь. Выразительность речи. Умение регулировать громкость и высоту голоса. Знание скороговорок. Умение коллективно разметить текст для выразительного чтения; обсудить тембр, темп чтения, расставить паузы, выделить логически ударенные слова и сочетания слов, продумать мелодику чтения.</w:t>
      </w:r>
    </w:p>
    <w:p w:rsidR="00EC0C9A" w:rsidRDefault="00EC0C9A" w:rsidP="00EC0C9A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Слово.</w:t>
      </w:r>
    </w:p>
    <w:p w:rsidR="00EC0C9A" w:rsidRDefault="00EC0C9A" w:rsidP="00EC0C9A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Слово. Слово имеет значение. Синонимы. Омонимы. Многозначные слова. Изобразительные средства языка: сравнение, олицетворение. Вежливые слова. </w:t>
      </w:r>
    </w:p>
    <w:p w:rsidR="00EC0C9A" w:rsidRDefault="00EC0C9A" w:rsidP="00EC0C9A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Знакомство со словарями: толковым, орфографическим. Умение определять лексическое значение слова по словарю, контексту, на основе словообразовательного анализа.</w:t>
      </w:r>
    </w:p>
    <w:p w:rsidR="00EC0C9A" w:rsidRDefault="00EC0C9A" w:rsidP="00EC0C9A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Умение выделять слова в переносном значении в тексте, сравнивать прямое и переносное значения, определять основу переноса значения. Умение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</w:r>
    </w:p>
    <w:p w:rsidR="00EC0C9A" w:rsidRDefault="00EC0C9A" w:rsidP="00EC0C9A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Предложение и словосочетание</w:t>
      </w:r>
      <w:r>
        <w:rPr>
          <w:rFonts w:ascii="&amp;quot" w:hAnsi="&amp;quot"/>
          <w:color w:val="000000"/>
          <w:sz w:val="21"/>
          <w:szCs w:val="21"/>
        </w:rPr>
        <w:t>.</w:t>
      </w:r>
    </w:p>
    <w:p w:rsidR="00EC0C9A" w:rsidRDefault="00EC0C9A" w:rsidP="00EC0C9A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Предложение. Виды предложений по цели высказывания и интонации. Умение устанавливать связи между словами в словосочетании и предложении. Умение редактировать простое и сложносочинённое предложение: исправлять порядок слов или порядок частей, распространять части предложения, заменять неудачно употреблённые слова. Умение интонационно правильно читать (произносить) предложения разных типов.</w:t>
      </w:r>
    </w:p>
    <w:p w:rsidR="00EC0C9A" w:rsidRDefault="00EC0C9A" w:rsidP="00EC0C9A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Текст.</w:t>
      </w:r>
    </w:p>
    <w:p w:rsidR="00EC0C9A" w:rsidRDefault="00EC0C9A" w:rsidP="00EC0C9A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Текст. Типы текстов: рассуждение, сравнительное описание, повествование.</w:t>
      </w:r>
    </w:p>
    <w:p w:rsidR="00EC0C9A" w:rsidRDefault="00EC0C9A" w:rsidP="00EC0C9A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Умение редактировать текст с точки зрения лексики и грамматики. Восстанавливать деформированный текст.</w:t>
      </w:r>
    </w:p>
    <w:p w:rsidR="00EC0C9A" w:rsidRDefault="00EC0C9A" w:rsidP="00EC0C9A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Тема и основная мысль текста. Умение определять основную мысль текста.</w:t>
      </w:r>
    </w:p>
    <w:p w:rsidR="00EC0C9A" w:rsidRDefault="00EC0C9A" w:rsidP="00EC0C9A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План текста. Виды планов. Умение составлять планы различных видов. </w:t>
      </w:r>
    </w:p>
    <w:p w:rsidR="00EC0C9A" w:rsidRDefault="00EC0C9A" w:rsidP="00EC0C9A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Связь между предложениями в тексте. Умение устанавливать тип связи между предложениями в тексте, составлять цепочки связей из опорных слов.</w:t>
      </w:r>
    </w:p>
    <w:p w:rsidR="00EC0C9A" w:rsidRDefault="00EC0C9A" w:rsidP="00EC0C9A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Умение писать творческое изложение с языковым разбором, сочинение по данному началу и опорным словам, по наблюдениям.</w:t>
      </w:r>
    </w:p>
    <w:p w:rsidR="00EC0C9A" w:rsidRDefault="00EC0C9A" w:rsidP="00EC0C9A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Сочинение загадок.</w:t>
      </w:r>
    </w:p>
    <w:p w:rsidR="00EC0C9A" w:rsidRDefault="00EC0C9A" w:rsidP="00EC0C9A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Культура общения.</w:t>
      </w:r>
    </w:p>
    <w:p w:rsidR="00EC0C9A" w:rsidRDefault="00EC0C9A" w:rsidP="00EC0C9A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Волшебные слова: слова приветствия, прощания, извинения и так далее. Умение использовать вежливые слова с учётом речевой ситуации с нужной интонацией, мимикой.</w:t>
      </w:r>
    </w:p>
    <w:p w:rsidR="00EC0C9A" w:rsidRDefault="00EC0C9A" w:rsidP="00EC0C9A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 xml:space="preserve">знать: </w:t>
      </w:r>
    </w:p>
    <w:p w:rsidR="00EC0C9A" w:rsidRDefault="00EC0C9A" w:rsidP="00EC0C9A">
      <w:pPr>
        <w:pStyle w:val="a3"/>
        <w:numPr>
          <w:ilvl w:val="0"/>
          <w:numId w:val="43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многозначные слова, антонимы, синонимы, пословицы, загадки, фразеологизмы;</w:t>
      </w:r>
    </w:p>
    <w:p w:rsidR="00EC0C9A" w:rsidRDefault="00EC0C9A" w:rsidP="00EC0C9A">
      <w:pPr>
        <w:pStyle w:val="a3"/>
        <w:numPr>
          <w:ilvl w:val="0"/>
          <w:numId w:val="43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изобразительно-выразительные средства языка: метафоры, сравнения, олицетворение, эпитеты;</w:t>
      </w:r>
    </w:p>
    <w:p w:rsidR="00EC0C9A" w:rsidRDefault="00EC0C9A" w:rsidP="00EC0C9A">
      <w:pPr>
        <w:pStyle w:val="a3"/>
        <w:numPr>
          <w:ilvl w:val="0"/>
          <w:numId w:val="43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стили речи: разговорный и книжный;</w:t>
      </w:r>
    </w:p>
    <w:p w:rsidR="00EC0C9A" w:rsidRDefault="00EC0C9A" w:rsidP="00EC0C9A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уметь:</w:t>
      </w:r>
    </w:p>
    <w:p w:rsidR="00EC0C9A" w:rsidRDefault="00EC0C9A" w:rsidP="00EC0C9A">
      <w:pPr>
        <w:pStyle w:val="a3"/>
        <w:numPr>
          <w:ilvl w:val="0"/>
          <w:numId w:val="44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lastRenderedPageBreak/>
        <w:t>распознавать типы текстов;</w:t>
      </w:r>
    </w:p>
    <w:p w:rsidR="00EC0C9A" w:rsidRDefault="00EC0C9A" w:rsidP="00EC0C9A">
      <w:pPr>
        <w:pStyle w:val="a3"/>
        <w:numPr>
          <w:ilvl w:val="0"/>
          <w:numId w:val="44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устанавливать связь предложений в тексте;</w:t>
      </w:r>
    </w:p>
    <w:p w:rsidR="00EC0C9A" w:rsidRDefault="00EC0C9A" w:rsidP="00EC0C9A">
      <w:pPr>
        <w:pStyle w:val="a3"/>
        <w:numPr>
          <w:ilvl w:val="0"/>
          <w:numId w:val="44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распознавать стили речи;</w:t>
      </w:r>
    </w:p>
    <w:p w:rsidR="00EC0C9A" w:rsidRDefault="00EC0C9A" w:rsidP="00EC0C9A">
      <w:pPr>
        <w:pStyle w:val="a3"/>
        <w:numPr>
          <w:ilvl w:val="0"/>
          <w:numId w:val="44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выделять многозначные слова, фразеологизмы в тексте.</w:t>
      </w:r>
    </w:p>
    <w:p w:rsidR="00EC0C9A" w:rsidRDefault="00EC0C9A" w:rsidP="00EC0C9A">
      <w:pPr>
        <w:pStyle w:val="a3"/>
        <w:numPr>
          <w:ilvl w:val="0"/>
          <w:numId w:val="44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восстанавливать деформированный текст;</w:t>
      </w:r>
    </w:p>
    <w:p w:rsidR="00EC0C9A" w:rsidRDefault="00EC0C9A" w:rsidP="00EC0C9A">
      <w:pPr>
        <w:pStyle w:val="a3"/>
        <w:numPr>
          <w:ilvl w:val="0"/>
          <w:numId w:val="44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устанавливать связи между словами в словосочетании и предложении;</w:t>
      </w:r>
    </w:p>
    <w:p w:rsidR="00EC0C9A" w:rsidRDefault="00EC0C9A" w:rsidP="00EC0C9A">
      <w:pPr>
        <w:pStyle w:val="a3"/>
        <w:numPr>
          <w:ilvl w:val="0"/>
          <w:numId w:val="44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составлять планы различных видов.</w:t>
      </w:r>
    </w:p>
    <w:p w:rsidR="00FC45A9" w:rsidRDefault="00FC45A9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5A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Федеральный базисный учебный план для общеобразовательных учреждений Российской Федерации, авторская рабочая программа отводит на обучение русскому родному языку во 2 классе 34 часа (1 час в неделю), согласно действующему учебному плану 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 w:rsidRPr="00FC45A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ОУ «</w:t>
      </w:r>
      <w:proofErr w:type="spellStart"/>
      <w:r w:rsidRPr="00FC45A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ардоновская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</w:t>
      </w:r>
      <w:r w:rsidRPr="00FC45A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на изучение предмета отводится 34 часа.</w:t>
      </w:r>
    </w:p>
    <w:p w:rsidR="00CB3B9B" w:rsidRDefault="00CB3B9B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3B9B" w:rsidRPr="000301E8" w:rsidRDefault="00CB3B9B" w:rsidP="00CB3B9B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B9B">
        <w:rPr>
          <w:rStyle w:val="c1"/>
          <w:color w:val="000000"/>
          <w:sz w:val="24"/>
          <w:szCs w:val="24"/>
        </w:rPr>
        <w:t>русского родного языка</w:t>
      </w:r>
      <w:r w:rsidRPr="000301E8">
        <w:rPr>
          <w:rFonts w:ascii="Times New Roman" w:hAnsi="Times New Roman" w:cs="Times New Roman"/>
          <w:sz w:val="24"/>
          <w:szCs w:val="24"/>
        </w:rPr>
        <w:t xml:space="preserve"> используются ресурсы Центра образования цифрового и гуманитарного профилей «Точка роста».</w:t>
      </w:r>
    </w:p>
    <w:p w:rsidR="00CB3B9B" w:rsidRPr="00FC45A9" w:rsidRDefault="00CB3B9B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C0C9A" w:rsidRDefault="00EC0C9A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E0E05" w:rsidRDefault="005E0E05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E0E05" w:rsidRDefault="005E0E05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E0E05" w:rsidRDefault="005E0E05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E0E05" w:rsidRDefault="005E0E05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E0E05" w:rsidRDefault="005E0E05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E0E05" w:rsidRDefault="005E0E05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E0E05" w:rsidRDefault="005E0E05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E0E05" w:rsidRDefault="005E0E05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C45A9" w:rsidRPr="00FC45A9" w:rsidRDefault="00FC45A9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5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УМК «Школа России»</w:t>
      </w:r>
    </w:p>
    <w:p w:rsidR="00FC45A9" w:rsidRPr="00FC45A9" w:rsidRDefault="00FC45A9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5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Учебник: </w:t>
      </w:r>
      <w:r w:rsidRPr="00FC45A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Русский родной язык. 2 класс </w:t>
      </w:r>
      <w:proofErr w:type="gramStart"/>
      <w:r w:rsidRPr="00FC45A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О.М.Александрова,.</w:t>
      </w:r>
      <w:proofErr w:type="spellStart"/>
      <w:proofErr w:type="gramEnd"/>
      <w:r w:rsidRPr="00FC45A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Л.А.Вербицкая,С.И.Богданов,К.И.Казакова</w:t>
      </w:r>
      <w:proofErr w:type="spellEnd"/>
      <w:r w:rsidRPr="00FC45A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C45A9" w:rsidRPr="00FC45A9" w:rsidRDefault="00FC45A9" w:rsidP="00FC45A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45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 2 КЛАСС</w:t>
      </w:r>
    </w:p>
    <w:tbl>
      <w:tblPr>
        <w:tblW w:w="9781" w:type="dxa"/>
        <w:tblInd w:w="-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6410"/>
        <w:gridCol w:w="843"/>
        <w:gridCol w:w="827"/>
        <w:gridCol w:w="850"/>
      </w:tblGrid>
      <w:tr w:rsidR="005E0E05" w:rsidRPr="00FC45A9" w:rsidTr="005E0E05">
        <w:trPr>
          <w:trHeight w:val="33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FC45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урока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</w:t>
            </w:r>
          </w:p>
          <w:p w:rsidR="00FC45A9" w:rsidRPr="00FC45A9" w:rsidRDefault="00FC45A9" w:rsidP="00FC45A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 часов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план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Дата </w:t>
            </w:r>
          </w:p>
          <w:p w:rsidR="00FC45A9" w:rsidRPr="00FC45A9" w:rsidRDefault="00FC45A9" w:rsidP="00FC45A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FC45A9" w:rsidRPr="00FC45A9" w:rsidTr="005E0E05">
        <w:trPr>
          <w:trHeight w:val="225"/>
        </w:trPr>
        <w:tc>
          <w:tcPr>
            <w:tcW w:w="978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1. Русский язык: прошлое и настоящее (15 ч)</w:t>
            </w:r>
          </w:p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E0E05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Слова, называющие игры, забавы, игрушки (например, городки, салочки, салазки, санки, волчок, свистулька).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E0E05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одёжке встречают… Слова, обозначающие предметы традиционного русского быта: как называлось то, во что раньше одевались дети.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E0E05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одёжке встречают… Слова, обозначающие предметы традиционного русского быта: как называлось то, во что раньше одевались дети (например, шубейка, тулуп, шапка, валенки, сарафан, рубаха, лапти).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E0E05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beforeAutospacing="1" w:after="0" w:afterAutospacing="1" w:line="240" w:lineRule="auto"/>
              <w:ind w:left="284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 xml:space="preserve"> 4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Ржаной хлебушко калачу дедушка. Слова, обозначающие предметы традиционного русского быта: слова, называющие то, что ели в старину (например, тюря, полба, каша, щи, похлёбка, бублик, ватрушка калач, коврижки): какие из них сохранились до нашего времени.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E0E05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Если хорошие щи, так другой пищи не ищи. Слова, обозначающие предметы традиционного русского быта: слова, называющие то, что ели в старину.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E0E05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Каша – кормилица наша. Слова, обозначающие предметы традиционного русского быта: слова, называющие то, что ели в старину.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E0E05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5939FF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Любишь кататься, люби и саночки возить. Слова, обозначающие предметы традиционного русского быта: слова, называющие детские забавы.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5A9" w:rsidRPr="00FC45A9" w:rsidRDefault="00FC45A9" w:rsidP="00FC45A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Делу время, потехе час. Слова, обозначающие предметы традиционного русского быта: слова, называющие игры и игрушки.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решете воду не удержишь. Слова, обозначающие предметы традиционного русского быта: слова, называющие домашнюю утварь.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решете воду не удержишь. Слова, обозначающие предметы традиционного русского быта: слова, называющие домашнюю утварь.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lastRenderedPageBreak/>
              <w:t>11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Самовар кипит, уходить не велит. Слова, обозначающие предметы традиционного русского быта: слова, связанные с традицией русского чаепития.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Самовар кипит, уходить не велит. Слова, обозначающие предметы традиционного русского быта: слова, связанные с традицией русского чаепития.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Сравнение русских пословиц и поговорок с пословицами и поговорками других народов.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Сравнение фразеологизмов, имеющих в разных языках общий смысл, но различную образную форму (например, ехать в Тулу со своим самоваром (рус.); ехать в лес с дровами (тат.).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Проверочная работа: представление результатов выполнения проектного задания «Почему это так называется?».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2. Язык в действии (10 ч)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Помогает ли ударение различать слова? Смыслоразличительная роль ударения.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Смыслоразличительная роль ударения. Наблюдение за изменением места ударения в поэтическом тексте. Работа со словарем ударений.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 чего нужны синонимы? Обогащение активного и пассивного словарного запаса. Проведение синонимических замен с учётом особенностей текста.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 чего нужны антонимы? Обогащение активного и пассивного словарного запаса. Уточнение лексического значения антонимов.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появились пословицы и фразеологизмы? Сравнение русских пословиц и поговорок с пословицами и поговорками других народов.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появились пословицы и фразеологизмы? Сравнение фразеологизмов, имеющих в разных языках общий смысл, но различную образную форму.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появились пословицы и фразеологизмы?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можно объяснить значение слова? Разные способы толкования значения слов.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научиться читать стихи и сказки? Наблюдение за изменением места ударения в поэтическом тексте.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Практическая работа: «Слушаем и учимся читать фрагменты стихов и сказок, в которых есть слова с необычным произношением и ударением»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3. Секреты речи и текста (9 ч)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Участвуем в диалогах. Приемы общения (уговаривание, просьба, похвала). Особенности русского речевого этикета.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lastRenderedPageBreak/>
              <w:t>27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Устойчивые этикетные выражения в учебно-научной коммуникации: формы обращения; использование обращения </w:t>
            </w:r>
            <w:r w:rsidRPr="00FC45A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ты </w:t>
            </w: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r w:rsidRPr="00FC45A9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вы</w:t>
            </w: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Устный ответ как жанр монологической устной учебно-научной речи. Различные виды ответов: развернутый ответ, ответ-добавление.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Составляем развёрнутое толкование значения слова.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Учимся связывать предложения в тексте Практическое овладение средствами связи: лексический повтор, местоименный повтор.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Учимся связывать предложения в тексте. Практическое овладение средствами связи: лексический повтор, местоименный повтор.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Создаём тексты-инструкции и тексты-повествования: заметки о посещении музеев.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Создаём тексты-инструкции и тексты-повествования: повествование об участии в народных праздниках.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939FF" w:rsidRPr="00FC45A9" w:rsidTr="005E0E05">
        <w:trPr>
          <w:trHeight w:val="45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lang w:eastAsia="ru-RU"/>
              </w:rPr>
            </w:pPr>
            <w:r w:rsidRPr="005E0E05">
              <w:rPr>
                <w:rFonts w:ascii="Arial" w:eastAsia="Times New Roman" w:hAnsi="Arial" w:cs="Arial"/>
                <w:lang w:eastAsia="ru-RU"/>
              </w:rPr>
              <w:t>34</w:t>
            </w:r>
          </w:p>
        </w:tc>
        <w:tc>
          <w:tcPr>
            <w:tcW w:w="6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Практическая работа. Представление результатов выполнения проектных заданий. Устный ответ как жанр монологической устной учебно-научной речи.</w:t>
            </w: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45A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39FF" w:rsidRPr="00FC45A9" w:rsidRDefault="005939FF" w:rsidP="0059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8067C" w:rsidRDefault="0018067C"/>
    <w:sectPr w:rsidR="0018067C" w:rsidSect="005E0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0EAA"/>
    <w:multiLevelType w:val="multilevel"/>
    <w:tmpl w:val="6F28E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A5F89"/>
    <w:multiLevelType w:val="multilevel"/>
    <w:tmpl w:val="C5D0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96D59"/>
    <w:multiLevelType w:val="multilevel"/>
    <w:tmpl w:val="64B2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7358A5"/>
    <w:multiLevelType w:val="multilevel"/>
    <w:tmpl w:val="1846B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63607"/>
    <w:multiLevelType w:val="multilevel"/>
    <w:tmpl w:val="BC0ED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A334A4"/>
    <w:multiLevelType w:val="multilevel"/>
    <w:tmpl w:val="70144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FB54C0"/>
    <w:multiLevelType w:val="multilevel"/>
    <w:tmpl w:val="1554B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F47CD0"/>
    <w:multiLevelType w:val="multilevel"/>
    <w:tmpl w:val="184EB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4F071F"/>
    <w:multiLevelType w:val="multilevel"/>
    <w:tmpl w:val="C7B02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150282"/>
    <w:multiLevelType w:val="multilevel"/>
    <w:tmpl w:val="C77EA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D60DE2"/>
    <w:multiLevelType w:val="multilevel"/>
    <w:tmpl w:val="71E6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1B73D4"/>
    <w:multiLevelType w:val="multilevel"/>
    <w:tmpl w:val="A45AA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CD3D6B"/>
    <w:multiLevelType w:val="multilevel"/>
    <w:tmpl w:val="CA745CB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 w15:restartNumberingAfterBreak="0">
    <w:nsid w:val="214208BC"/>
    <w:multiLevelType w:val="multilevel"/>
    <w:tmpl w:val="6D98D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BB66C6"/>
    <w:multiLevelType w:val="multilevel"/>
    <w:tmpl w:val="F03CD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D42654"/>
    <w:multiLevelType w:val="multilevel"/>
    <w:tmpl w:val="5682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AC66EC"/>
    <w:multiLevelType w:val="multilevel"/>
    <w:tmpl w:val="64E2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E56246"/>
    <w:multiLevelType w:val="multilevel"/>
    <w:tmpl w:val="E702B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2013EA"/>
    <w:multiLevelType w:val="multilevel"/>
    <w:tmpl w:val="4EA80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C76A37"/>
    <w:multiLevelType w:val="multilevel"/>
    <w:tmpl w:val="0052B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595D17"/>
    <w:multiLevelType w:val="multilevel"/>
    <w:tmpl w:val="F2A4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EF411A"/>
    <w:multiLevelType w:val="multilevel"/>
    <w:tmpl w:val="8BF0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680043"/>
    <w:multiLevelType w:val="multilevel"/>
    <w:tmpl w:val="5114C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2620676"/>
    <w:multiLevelType w:val="multilevel"/>
    <w:tmpl w:val="0DBC5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6F75A6"/>
    <w:multiLevelType w:val="multilevel"/>
    <w:tmpl w:val="7D162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C1096A"/>
    <w:multiLevelType w:val="multilevel"/>
    <w:tmpl w:val="C8A61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8141774"/>
    <w:multiLevelType w:val="multilevel"/>
    <w:tmpl w:val="F3300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FBE1418"/>
    <w:multiLevelType w:val="multilevel"/>
    <w:tmpl w:val="12B87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D67142"/>
    <w:multiLevelType w:val="multilevel"/>
    <w:tmpl w:val="60D6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6C0304"/>
    <w:multiLevelType w:val="multilevel"/>
    <w:tmpl w:val="B19C5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525ACF"/>
    <w:multiLevelType w:val="multilevel"/>
    <w:tmpl w:val="20F00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201069"/>
    <w:multiLevelType w:val="multilevel"/>
    <w:tmpl w:val="797E4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423995"/>
    <w:multiLevelType w:val="multilevel"/>
    <w:tmpl w:val="AB986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B72269"/>
    <w:multiLevelType w:val="multilevel"/>
    <w:tmpl w:val="A7C60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7070EA"/>
    <w:multiLevelType w:val="multilevel"/>
    <w:tmpl w:val="412A7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CA6596"/>
    <w:multiLevelType w:val="multilevel"/>
    <w:tmpl w:val="E80EE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DC3C5A"/>
    <w:multiLevelType w:val="multilevel"/>
    <w:tmpl w:val="F200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9430AA"/>
    <w:multiLevelType w:val="multilevel"/>
    <w:tmpl w:val="3F2C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924331"/>
    <w:multiLevelType w:val="multilevel"/>
    <w:tmpl w:val="CF3E2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417309"/>
    <w:multiLevelType w:val="multilevel"/>
    <w:tmpl w:val="EB5CD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4B6292"/>
    <w:multiLevelType w:val="multilevel"/>
    <w:tmpl w:val="AC28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EA45C0"/>
    <w:multiLevelType w:val="multilevel"/>
    <w:tmpl w:val="2D768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C25F33"/>
    <w:multiLevelType w:val="multilevel"/>
    <w:tmpl w:val="D0F4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AD7781"/>
    <w:multiLevelType w:val="multilevel"/>
    <w:tmpl w:val="AC5CC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27"/>
  </w:num>
  <w:num w:numId="4">
    <w:abstractNumId w:val="12"/>
  </w:num>
  <w:num w:numId="5">
    <w:abstractNumId w:val="11"/>
  </w:num>
  <w:num w:numId="6">
    <w:abstractNumId w:val="18"/>
  </w:num>
  <w:num w:numId="7">
    <w:abstractNumId w:val="8"/>
  </w:num>
  <w:num w:numId="8">
    <w:abstractNumId w:val="25"/>
  </w:num>
  <w:num w:numId="9">
    <w:abstractNumId w:val="23"/>
  </w:num>
  <w:num w:numId="10">
    <w:abstractNumId w:val="13"/>
  </w:num>
  <w:num w:numId="11">
    <w:abstractNumId w:val="30"/>
  </w:num>
  <w:num w:numId="12">
    <w:abstractNumId w:val="39"/>
  </w:num>
  <w:num w:numId="13">
    <w:abstractNumId w:val="14"/>
  </w:num>
  <w:num w:numId="14">
    <w:abstractNumId w:val="24"/>
  </w:num>
  <w:num w:numId="15">
    <w:abstractNumId w:val="34"/>
  </w:num>
  <w:num w:numId="16">
    <w:abstractNumId w:val="4"/>
  </w:num>
  <w:num w:numId="17">
    <w:abstractNumId w:val="31"/>
  </w:num>
  <w:num w:numId="18">
    <w:abstractNumId w:val="37"/>
  </w:num>
  <w:num w:numId="19">
    <w:abstractNumId w:val="33"/>
  </w:num>
  <w:num w:numId="20">
    <w:abstractNumId w:val="41"/>
  </w:num>
  <w:num w:numId="21">
    <w:abstractNumId w:val="7"/>
  </w:num>
  <w:num w:numId="22">
    <w:abstractNumId w:val="6"/>
  </w:num>
  <w:num w:numId="23">
    <w:abstractNumId w:val="29"/>
  </w:num>
  <w:num w:numId="24">
    <w:abstractNumId w:val="32"/>
  </w:num>
  <w:num w:numId="25">
    <w:abstractNumId w:val="19"/>
  </w:num>
  <w:num w:numId="26">
    <w:abstractNumId w:val="22"/>
  </w:num>
  <w:num w:numId="27">
    <w:abstractNumId w:val="3"/>
  </w:num>
  <w:num w:numId="28">
    <w:abstractNumId w:val="35"/>
  </w:num>
  <w:num w:numId="29">
    <w:abstractNumId w:val="26"/>
  </w:num>
  <w:num w:numId="30">
    <w:abstractNumId w:val="38"/>
  </w:num>
  <w:num w:numId="31">
    <w:abstractNumId w:val="17"/>
  </w:num>
  <w:num w:numId="32">
    <w:abstractNumId w:val="16"/>
  </w:num>
  <w:num w:numId="33">
    <w:abstractNumId w:val="0"/>
  </w:num>
  <w:num w:numId="34">
    <w:abstractNumId w:val="43"/>
  </w:num>
  <w:num w:numId="35">
    <w:abstractNumId w:val="40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2"/>
  </w:num>
  <w:num w:numId="38">
    <w:abstractNumId w:val="20"/>
  </w:num>
  <w:num w:numId="39">
    <w:abstractNumId w:val="28"/>
  </w:num>
  <w:num w:numId="40">
    <w:abstractNumId w:val="1"/>
  </w:num>
  <w:num w:numId="41">
    <w:abstractNumId w:val="10"/>
  </w:num>
  <w:num w:numId="42">
    <w:abstractNumId w:val="36"/>
  </w:num>
  <w:num w:numId="43">
    <w:abstractNumId w:val="21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50C"/>
    <w:rsid w:val="0012550C"/>
    <w:rsid w:val="0018067C"/>
    <w:rsid w:val="005939FF"/>
    <w:rsid w:val="005E0E05"/>
    <w:rsid w:val="00732689"/>
    <w:rsid w:val="00B416CC"/>
    <w:rsid w:val="00CB3B9B"/>
    <w:rsid w:val="00EC0C9A"/>
    <w:rsid w:val="00FC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E850"/>
  <w15:chartTrackingRefBased/>
  <w15:docId w15:val="{423E3FAC-F7C8-45A3-B727-12620699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7326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73268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Без интервала Знак"/>
    <w:link w:val="a7"/>
    <w:uiPriority w:val="1"/>
    <w:locked/>
    <w:rsid w:val="00732689"/>
  </w:style>
  <w:style w:type="paragraph" w:styleId="a7">
    <w:name w:val="No Spacing"/>
    <w:link w:val="a6"/>
    <w:uiPriority w:val="1"/>
    <w:qFormat/>
    <w:rsid w:val="00732689"/>
    <w:pPr>
      <w:spacing w:after="0" w:line="240" w:lineRule="auto"/>
    </w:pPr>
  </w:style>
  <w:style w:type="character" w:customStyle="1" w:styleId="c1">
    <w:name w:val="c1"/>
    <w:basedOn w:val="a0"/>
    <w:rsid w:val="00CB3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 № 1</cp:lastModifiedBy>
  <cp:revision>7</cp:revision>
  <dcterms:created xsi:type="dcterms:W3CDTF">2022-08-27T04:58:00Z</dcterms:created>
  <dcterms:modified xsi:type="dcterms:W3CDTF">2023-01-30T07:14:00Z</dcterms:modified>
</cp:coreProperties>
</file>