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76" w:rsidRDefault="00EC6976" w:rsidP="00EC6976">
      <w:pPr>
        <w:pStyle w:val="a8"/>
        <w:jc w:val="center"/>
      </w:pPr>
      <w:r>
        <w:rPr>
          <w:b/>
          <w:bCs/>
          <w:sz w:val="28"/>
          <w:szCs w:val="28"/>
        </w:rPr>
        <w:t>Муниципальное казенное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XSpec="center" w:tblpY="386"/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EC6976" w:rsidTr="00EC6976">
        <w:trPr>
          <w:trHeight w:val="275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C6976" w:rsidRDefault="00EC6976">
            <w:r>
              <w:rPr>
                <w:b/>
                <w:bCs/>
                <w:color w:val="000000"/>
              </w:rPr>
              <w:t>РАССМОТРЕНО</w:t>
            </w:r>
            <w:r>
              <w:rPr>
                <w:color w:val="000000"/>
              </w:rPr>
              <w:t xml:space="preserve"> </w:t>
            </w:r>
          </w:p>
          <w:p w:rsidR="00EC6976" w:rsidRDefault="00EC6976">
            <w:r>
              <w:rPr>
                <w:color w:val="000000"/>
              </w:rPr>
              <w:t xml:space="preserve">на заседании </w:t>
            </w:r>
          </w:p>
          <w:p w:rsidR="00EC6976" w:rsidRDefault="00EC6976">
            <w:r>
              <w:rPr>
                <w:color w:val="000000"/>
              </w:rPr>
              <w:t>ШМО ____________________</w:t>
            </w:r>
          </w:p>
          <w:p w:rsidR="00EC6976" w:rsidRDefault="00EC6976">
            <w:r>
              <w:rPr>
                <w:color w:val="000000"/>
              </w:rPr>
              <w:t xml:space="preserve">Руководитель ШМО </w:t>
            </w:r>
          </w:p>
          <w:p w:rsidR="00EC6976" w:rsidRDefault="00EC6976">
            <w:r>
              <w:rPr>
                <w:color w:val="000000"/>
              </w:rPr>
              <w:t xml:space="preserve">Подпись___                 ФИО </w:t>
            </w:r>
          </w:p>
          <w:p w:rsidR="00EC6976" w:rsidRDefault="00EC6976">
            <w:r>
              <w:rPr>
                <w:color w:val="000000"/>
              </w:rPr>
              <w:t xml:space="preserve">Протокол №____________ </w:t>
            </w:r>
          </w:p>
          <w:p w:rsidR="00EC6976" w:rsidRDefault="00EC6976">
            <w:r>
              <w:rPr>
                <w:color w:val="000000"/>
              </w:rPr>
              <w:t xml:space="preserve">от   «____»_________2022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C6976" w:rsidRDefault="00EC6976">
            <w:r>
              <w:rPr>
                <w:b/>
                <w:bCs/>
                <w:color w:val="000000"/>
              </w:rPr>
              <w:t>СОГЛАСОВАНО</w:t>
            </w:r>
            <w:r>
              <w:rPr>
                <w:color w:val="000000"/>
              </w:rPr>
              <w:t xml:space="preserve"> </w:t>
            </w:r>
          </w:p>
          <w:p w:rsidR="00EC6976" w:rsidRDefault="00EC6976">
            <w:r>
              <w:rPr>
                <w:color w:val="000000"/>
              </w:rPr>
              <w:t xml:space="preserve">Заместитель директора по УВР </w:t>
            </w:r>
          </w:p>
          <w:p w:rsidR="00EC6976" w:rsidRDefault="00EC6976"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  <w:proofErr w:type="spellStart"/>
            <w:r>
              <w:rPr>
                <w:color w:val="000000"/>
              </w:rPr>
              <w:t>Х.М.Чаиева</w:t>
            </w:r>
            <w:proofErr w:type="spellEnd"/>
          </w:p>
          <w:p w:rsidR="00EC6976" w:rsidRDefault="00EC697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C6976" w:rsidRDefault="00EC6976"/>
          <w:p w:rsidR="00EC6976" w:rsidRDefault="00EC6976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color w:val="000000"/>
              </w:rPr>
              <w:t xml:space="preserve">«_____»___________2022 г.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C6976" w:rsidRDefault="00EC6976">
            <w:pPr>
              <w:rPr>
                <w:rFonts w:asciiTheme="minorHAnsi" w:hAnsiTheme="minorHAnsi" w:cstheme="minorBidi"/>
              </w:rPr>
            </w:pPr>
            <w:r>
              <w:rPr>
                <w:b/>
                <w:bCs/>
                <w:color w:val="000000"/>
              </w:rPr>
              <w:t>УТВЕРЖДЕНО</w:t>
            </w:r>
            <w:r>
              <w:rPr>
                <w:color w:val="000000"/>
              </w:rPr>
              <w:t xml:space="preserve"> </w:t>
            </w:r>
          </w:p>
          <w:p w:rsidR="00EC6976" w:rsidRDefault="00EC6976">
            <w:r>
              <w:rPr>
                <w:color w:val="000000"/>
              </w:rPr>
              <w:t xml:space="preserve">Директор </w:t>
            </w:r>
          </w:p>
          <w:p w:rsidR="00EC6976" w:rsidRDefault="00EC6976">
            <w:r>
              <w:rPr>
                <w:color w:val="000000"/>
              </w:rPr>
              <w:t xml:space="preserve"> __________   </w:t>
            </w:r>
            <w:proofErr w:type="spellStart"/>
            <w:r>
              <w:rPr>
                <w:color w:val="000000"/>
              </w:rPr>
              <w:t>Б.Г.Абакаров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C6976" w:rsidRDefault="00EC6976">
            <w:pPr>
              <w:rPr>
                <w:color w:val="000000"/>
              </w:rPr>
            </w:pPr>
          </w:p>
          <w:p w:rsidR="00EC6976" w:rsidRDefault="00EC6976">
            <w:pPr>
              <w:rPr>
                <w:color w:val="000000"/>
              </w:rPr>
            </w:pPr>
          </w:p>
          <w:p w:rsidR="00EC6976" w:rsidRDefault="00EC6976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color w:val="000000"/>
              </w:rPr>
              <w:t xml:space="preserve">Приказ №_____ </w:t>
            </w:r>
          </w:p>
          <w:p w:rsidR="00EC6976" w:rsidRDefault="00EC6976">
            <w:pPr>
              <w:rPr>
                <w:rFonts w:asciiTheme="minorHAnsi" w:hAnsiTheme="minorHAnsi" w:cstheme="minorBidi"/>
              </w:rPr>
            </w:pPr>
            <w:r>
              <w:rPr>
                <w:color w:val="000000"/>
              </w:rPr>
              <w:t xml:space="preserve">от  «_____»________2022 г. </w:t>
            </w:r>
          </w:p>
        </w:tc>
      </w:tr>
    </w:tbl>
    <w:p w:rsidR="00EC6976" w:rsidRDefault="00EC6976" w:rsidP="00EC6976">
      <w:pPr>
        <w:tabs>
          <w:tab w:val="left" w:pos="0"/>
        </w:tabs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Кардоновская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школа»  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 </w:t>
      </w:r>
    </w:p>
    <w:p w:rsidR="00EC6976" w:rsidRDefault="00EC6976" w:rsidP="00EC6976">
      <w:pPr>
        <w:tabs>
          <w:tab w:val="left" w:pos="0"/>
        </w:tabs>
        <w:jc w:val="center"/>
        <w:rPr>
          <w:b/>
          <w:kern w:val="3"/>
        </w:rPr>
      </w:pPr>
    </w:p>
    <w:p w:rsidR="00EC6976" w:rsidRDefault="00EC6976" w:rsidP="00EC6976">
      <w:pPr>
        <w:tabs>
          <w:tab w:val="left" w:pos="0"/>
        </w:tabs>
        <w:jc w:val="center"/>
        <w:rPr>
          <w:rFonts w:ascii="Calibri" w:hAnsi="Calibri" w:cs="Tahoma"/>
          <w:sz w:val="22"/>
          <w:szCs w:val="22"/>
        </w:rPr>
      </w:pPr>
      <w:r>
        <w:rPr>
          <w:b/>
          <w:sz w:val="28"/>
          <w:szCs w:val="28"/>
        </w:rPr>
        <w:t>РАБОЧАЯ ПРОГРАММА</w:t>
      </w:r>
    </w:p>
    <w:p w:rsidR="00EC6976" w:rsidRDefault="00EC6976" w:rsidP="00EC6976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bCs/>
          <w:sz w:val="44"/>
          <w:szCs w:val="44"/>
        </w:rPr>
        <w:t>Русскому родному</w:t>
      </w:r>
      <w:r w:rsidRPr="00EC6976">
        <w:rPr>
          <w:b/>
          <w:bCs/>
          <w:sz w:val="44"/>
          <w:szCs w:val="44"/>
        </w:rPr>
        <w:t xml:space="preserve"> чтению</w:t>
      </w:r>
    </w:p>
    <w:p w:rsidR="00EC6976" w:rsidRDefault="00EC6976" w:rsidP="00EC6976">
      <w:pPr>
        <w:tabs>
          <w:tab w:val="left" w:pos="0"/>
        </w:tabs>
        <w:jc w:val="center"/>
        <w:rPr>
          <w:rFonts w:ascii="Calibri" w:hAnsi="Calibri" w:cs="Tahoma"/>
          <w:sz w:val="22"/>
          <w:szCs w:val="22"/>
        </w:rPr>
      </w:pPr>
      <w:r>
        <w:rPr>
          <w:b/>
          <w:bCs/>
          <w:sz w:val="28"/>
          <w:szCs w:val="28"/>
        </w:rPr>
        <w:t>2 класс</w:t>
      </w:r>
    </w:p>
    <w:p w:rsidR="00EC6976" w:rsidRDefault="00EC6976" w:rsidP="00EC6976">
      <w:pPr>
        <w:tabs>
          <w:tab w:val="left" w:pos="0"/>
        </w:tabs>
        <w:jc w:val="center"/>
        <w:rPr>
          <w:rFonts w:asciiTheme="minorHAnsi" w:hAnsiTheme="minorHAnsi" w:cstheme="minorBidi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ФГОС НОО</w:t>
      </w:r>
    </w:p>
    <w:p w:rsidR="00EC6976" w:rsidRDefault="00EC6976" w:rsidP="00EC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2022 - </w:t>
      </w:r>
      <w:proofErr w:type="gramStart"/>
      <w:r>
        <w:rPr>
          <w:b/>
          <w:sz w:val="28"/>
          <w:szCs w:val="28"/>
        </w:rPr>
        <w:t>2023  УЧЕБНЫЙ</w:t>
      </w:r>
      <w:proofErr w:type="gramEnd"/>
      <w:r>
        <w:rPr>
          <w:b/>
          <w:sz w:val="28"/>
          <w:szCs w:val="28"/>
        </w:rPr>
        <w:t xml:space="preserve"> ГОД</w:t>
      </w:r>
    </w:p>
    <w:p w:rsidR="00EC6976" w:rsidRDefault="00EC6976" w:rsidP="00EC6976">
      <w:pPr>
        <w:rPr>
          <w:b/>
          <w:sz w:val="28"/>
          <w:szCs w:val="28"/>
        </w:rPr>
      </w:pPr>
    </w:p>
    <w:p w:rsidR="00EC6976" w:rsidRDefault="00EC6976" w:rsidP="00EC6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>:  Литературное чтение .</w:t>
      </w:r>
    </w:p>
    <w:p w:rsidR="00EC6976" w:rsidRDefault="00EC6976" w:rsidP="00EC6976">
      <w:pPr>
        <w:rPr>
          <w:b/>
          <w:sz w:val="28"/>
          <w:szCs w:val="28"/>
        </w:rPr>
      </w:pPr>
    </w:p>
    <w:p w:rsidR="00EC6976" w:rsidRDefault="00EC6976" w:rsidP="00EC6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 xml:space="preserve">:    в неделю - </w:t>
      </w:r>
      <w:r w:rsidR="002D74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ч.;      всего за год -</w:t>
      </w:r>
      <w:r w:rsidR="002D741C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ч.</w:t>
      </w:r>
    </w:p>
    <w:p w:rsidR="00EC6976" w:rsidRDefault="00EC6976" w:rsidP="00EC6976">
      <w:pPr>
        <w:rPr>
          <w:b/>
          <w:sz w:val="28"/>
          <w:szCs w:val="28"/>
        </w:rPr>
      </w:pPr>
    </w:p>
    <w:p w:rsidR="00EC6976" w:rsidRDefault="00EC6976" w:rsidP="00EC6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proofErr w:type="spellStart"/>
      <w:r>
        <w:rPr>
          <w:b/>
          <w:sz w:val="28"/>
          <w:szCs w:val="28"/>
        </w:rPr>
        <w:t>Алибекова</w:t>
      </w:r>
      <w:proofErr w:type="spellEnd"/>
      <w:r>
        <w:rPr>
          <w:b/>
          <w:sz w:val="28"/>
          <w:szCs w:val="28"/>
        </w:rPr>
        <w:t xml:space="preserve"> Марьян </w:t>
      </w:r>
      <w:proofErr w:type="spellStart"/>
      <w:r>
        <w:rPr>
          <w:b/>
          <w:sz w:val="28"/>
          <w:szCs w:val="28"/>
        </w:rPr>
        <w:t>Мухтаровна</w:t>
      </w:r>
      <w:proofErr w:type="spellEnd"/>
    </w:p>
    <w:p w:rsidR="00EC6976" w:rsidRDefault="00EC6976" w:rsidP="00EC6976">
      <w:pPr>
        <w:rPr>
          <w:b/>
          <w:sz w:val="28"/>
          <w:szCs w:val="28"/>
        </w:rPr>
      </w:pPr>
    </w:p>
    <w:p w:rsidR="00EC6976" w:rsidRDefault="00EC6976" w:rsidP="00EC6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КАТЕГОРИЯ :</w:t>
      </w:r>
      <w:proofErr w:type="gramEnd"/>
      <w:r>
        <w:rPr>
          <w:b/>
          <w:sz w:val="28"/>
          <w:szCs w:val="28"/>
        </w:rPr>
        <w:t xml:space="preserve"> соответствие</w:t>
      </w:r>
    </w:p>
    <w:p w:rsidR="00EC6976" w:rsidRDefault="00EC6976" w:rsidP="00EC6976">
      <w:pPr>
        <w:rPr>
          <w:b/>
          <w:sz w:val="28"/>
          <w:szCs w:val="28"/>
        </w:rPr>
      </w:pPr>
    </w:p>
    <w:p w:rsidR="002D741C" w:rsidRPr="002D741C" w:rsidRDefault="00EC6976" w:rsidP="002D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="002D741C" w:rsidRPr="002D741C">
        <w:rPr>
          <w:iCs/>
          <w:color w:val="000000"/>
          <w:sz w:val="28"/>
          <w:szCs w:val="28"/>
          <w:shd w:val="clear" w:color="auto" w:fill="FFFFFF"/>
        </w:rPr>
        <w:t>Александрова О.М., Беляева Н.В., Кузнецова М.И.- М.: «Просвещение», 2021</w:t>
      </w:r>
    </w:p>
    <w:p w:rsidR="00EC6976" w:rsidRDefault="00EC6976" w:rsidP="00EC6976">
      <w:pPr>
        <w:rPr>
          <w:b/>
          <w:sz w:val="28"/>
          <w:szCs w:val="28"/>
        </w:rPr>
      </w:pPr>
    </w:p>
    <w:p w:rsidR="00EC6976" w:rsidRPr="002D741C" w:rsidRDefault="00EC6976" w:rsidP="002D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ИСПОЛЬЗУЕМЫЙ УЧЕБНИК (название, авторы, выходные данные):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2D741C" w:rsidRPr="002D741C">
        <w:rPr>
          <w:iCs/>
          <w:color w:val="000000"/>
          <w:sz w:val="28"/>
          <w:szCs w:val="28"/>
          <w:shd w:val="clear" w:color="auto" w:fill="FFFFFF"/>
        </w:rPr>
        <w:t>Литературное чтение на родном языке». 2 класс. Учебник для общеобразовательных организаций. </w:t>
      </w:r>
      <w:proofErr w:type="gramStart"/>
      <w:r w:rsidR="002D741C" w:rsidRPr="002D741C">
        <w:rPr>
          <w:iCs/>
          <w:color w:val="000000"/>
          <w:sz w:val="28"/>
          <w:szCs w:val="28"/>
          <w:shd w:val="clear" w:color="auto" w:fill="FFFFFF"/>
        </w:rPr>
        <w:t>/[</w:t>
      </w:r>
      <w:proofErr w:type="gramEnd"/>
      <w:r w:rsidR="002D741C" w:rsidRPr="002D741C">
        <w:rPr>
          <w:iCs/>
          <w:color w:val="000000"/>
          <w:sz w:val="28"/>
          <w:szCs w:val="28"/>
          <w:shd w:val="clear" w:color="auto" w:fill="FFFFFF"/>
        </w:rPr>
        <w:t>Александрова О.М., Беляева Н.В., Кузнецова М.И.- М.: «Просвещение», 2021</w:t>
      </w:r>
    </w:p>
    <w:p w:rsidR="00EC6976" w:rsidRDefault="00EC6976" w:rsidP="00EC69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741C" w:rsidRDefault="00EC6976" w:rsidP="00EC697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D741C">
        <w:rPr>
          <w:b/>
          <w:sz w:val="28"/>
          <w:szCs w:val="28"/>
        </w:rPr>
        <w:t xml:space="preserve">                              </w:t>
      </w:r>
    </w:p>
    <w:p w:rsidR="002D741C" w:rsidRDefault="002D741C" w:rsidP="00EC6976">
      <w:pPr>
        <w:tabs>
          <w:tab w:val="left" w:pos="0"/>
        </w:tabs>
        <w:rPr>
          <w:b/>
          <w:sz w:val="28"/>
          <w:szCs w:val="28"/>
        </w:rPr>
      </w:pPr>
    </w:p>
    <w:p w:rsidR="002D741C" w:rsidRDefault="002D741C" w:rsidP="00EC6976">
      <w:pPr>
        <w:tabs>
          <w:tab w:val="left" w:pos="0"/>
        </w:tabs>
        <w:rPr>
          <w:b/>
          <w:sz w:val="28"/>
          <w:szCs w:val="28"/>
        </w:rPr>
      </w:pPr>
    </w:p>
    <w:p w:rsidR="002D741C" w:rsidRDefault="002D741C" w:rsidP="00EC6976">
      <w:pPr>
        <w:tabs>
          <w:tab w:val="left" w:pos="0"/>
        </w:tabs>
        <w:rPr>
          <w:b/>
          <w:sz w:val="28"/>
          <w:szCs w:val="28"/>
        </w:rPr>
      </w:pPr>
    </w:p>
    <w:p w:rsidR="00EC6976" w:rsidRDefault="002D741C" w:rsidP="00EC697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EC6976">
        <w:rPr>
          <w:b/>
          <w:sz w:val="28"/>
          <w:szCs w:val="28"/>
        </w:rPr>
        <w:t xml:space="preserve">с. </w:t>
      </w:r>
      <w:proofErr w:type="spellStart"/>
      <w:r w:rsidR="00EC6976">
        <w:rPr>
          <w:b/>
          <w:sz w:val="28"/>
          <w:szCs w:val="28"/>
        </w:rPr>
        <w:t>Кардоновка</w:t>
      </w:r>
      <w:proofErr w:type="spellEnd"/>
      <w:r w:rsidR="00EC6976">
        <w:rPr>
          <w:b/>
          <w:sz w:val="28"/>
          <w:szCs w:val="28"/>
        </w:rPr>
        <w:t>, 2022</w:t>
      </w:r>
    </w:p>
    <w:p w:rsidR="00EC6976" w:rsidRDefault="00EC6976" w:rsidP="00EC6976">
      <w:pPr>
        <w:tabs>
          <w:tab w:val="left" w:pos="0"/>
        </w:tabs>
        <w:rPr>
          <w:rFonts w:ascii="Calibri" w:hAnsi="Calibri" w:cs="Tahoma"/>
          <w:sz w:val="22"/>
          <w:szCs w:val="22"/>
        </w:rPr>
      </w:pPr>
    </w:p>
    <w:p w:rsidR="00EC6976" w:rsidRDefault="00EC6976" w:rsidP="00A522C1">
      <w:pPr>
        <w:tabs>
          <w:tab w:val="left" w:pos="1843"/>
        </w:tabs>
        <w:contextualSpacing/>
        <w:jc w:val="center"/>
      </w:pPr>
    </w:p>
    <w:p w:rsidR="00EC6976" w:rsidRDefault="00EC6976" w:rsidP="00A522C1">
      <w:pPr>
        <w:tabs>
          <w:tab w:val="left" w:pos="1843"/>
        </w:tabs>
        <w:contextualSpacing/>
        <w:jc w:val="center"/>
      </w:pPr>
    </w:p>
    <w:p w:rsidR="00EC6976" w:rsidRDefault="00EC6976" w:rsidP="00A522C1">
      <w:pPr>
        <w:tabs>
          <w:tab w:val="left" w:pos="1843"/>
        </w:tabs>
        <w:contextualSpacing/>
        <w:jc w:val="center"/>
      </w:pPr>
    </w:p>
    <w:p w:rsidR="002D741C" w:rsidRDefault="002D741C" w:rsidP="002D741C">
      <w:pPr>
        <w:tabs>
          <w:tab w:val="left" w:pos="1843"/>
        </w:tabs>
        <w:contextualSpacing/>
      </w:pPr>
    </w:p>
    <w:p w:rsidR="00EC6976" w:rsidRDefault="00EC6976" w:rsidP="00A522C1">
      <w:pPr>
        <w:tabs>
          <w:tab w:val="left" w:pos="1843"/>
        </w:tabs>
        <w:contextualSpacing/>
        <w:jc w:val="center"/>
      </w:pPr>
    </w:p>
    <w:p w:rsidR="00A522C1" w:rsidRPr="001E46B0" w:rsidRDefault="00E53FF9" w:rsidP="00A522C1">
      <w:pPr>
        <w:tabs>
          <w:tab w:val="left" w:pos="1843"/>
        </w:tabs>
        <w:contextualSpacing/>
        <w:jc w:val="center"/>
      </w:pPr>
      <w:hyperlink r:id="rId5" w:anchor="z0" w:history="1">
        <w:r w:rsidR="00A522C1" w:rsidRPr="001E46B0">
          <w:rPr>
            <w:rStyle w:val="a5"/>
            <w:b/>
            <w:bCs/>
          </w:rPr>
          <w:t>Пояснительная записка</w:t>
        </w:r>
      </w:hyperlink>
    </w:p>
    <w:p w:rsidR="00A522C1" w:rsidRPr="003339E1" w:rsidRDefault="00A522C1" w:rsidP="00A522C1">
      <w:pPr>
        <w:tabs>
          <w:tab w:val="left" w:pos="1843"/>
        </w:tabs>
        <w:ind w:left="426" w:firstLine="141"/>
        <w:contextualSpacing/>
        <w:jc w:val="both"/>
      </w:pPr>
      <w:r w:rsidRPr="003339E1">
        <w:t xml:space="preserve">Данная рабочая программа </w:t>
      </w:r>
      <w:r>
        <w:t>начального общего образования</w:t>
      </w:r>
      <w:r w:rsidRPr="00014218">
        <w:t xml:space="preserve"> по </w:t>
      </w:r>
      <w:r>
        <w:rPr>
          <w:rFonts w:eastAsia="Calibri"/>
          <w:color w:val="000000" w:themeColor="text1"/>
        </w:rPr>
        <w:t>литературному чтению</w:t>
      </w:r>
      <w:r w:rsidRPr="00FD5856">
        <w:rPr>
          <w:rFonts w:eastAsia="Calibri"/>
          <w:color w:val="000000" w:themeColor="text1"/>
        </w:rPr>
        <w:t xml:space="preserve"> на родном (русском) языке</w:t>
      </w:r>
      <w:r>
        <w:t xml:space="preserve"> </w:t>
      </w:r>
      <w:r w:rsidRPr="003339E1">
        <w:t>была разработана на основе следующих документов:</w:t>
      </w:r>
    </w:p>
    <w:p w:rsidR="00A522C1" w:rsidRPr="003339E1" w:rsidRDefault="00A522C1" w:rsidP="00A522C1">
      <w:pPr>
        <w:tabs>
          <w:tab w:val="left" w:pos="1843"/>
        </w:tabs>
        <w:ind w:left="567" w:hanging="141"/>
        <w:contextualSpacing/>
        <w:jc w:val="both"/>
      </w:pPr>
      <w:r w:rsidRPr="003339E1">
        <w:t>1.Закон «Об образовании в РФ» - №273-ФЗ</w:t>
      </w:r>
    </w:p>
    <w:p w:rsidR="00A522C1" w:rsidRPr="003339E1" w:rsidRDefault="00A522C1" w:rsidP="00A522C1">
      <w:pPr>
        <w:tabs>
          <w:tab w:val="left" w:pos="1843"/>
        </w:tabs>
        <w:ind w:left="567" w:hanging="141"/>
        <w:contextualSpacing/>
        <w:jc w:val="both"/>
      </w:pPr>
      <w:r w:rsidRPr="003339E1">
        <w:t xml:space="preserve">2. Федеральный </w:t>
      </w:r>
      <w:r>
        <w:t>государственный образовательный стандарт начального общего образования. 2009</w:t>
      </w:r>
      <w:r w:rsidRPr="003339E1">
        <w:t>г.</w:t>
      </w:r>
    </w:p>
    <w:p w:rsidR="00A522C1" w:rsidRDefault="00A522C1" w:rsidP="00A522C1">
      <w:pPr>
        <w:tabs>
          <w:tab w:val="left" w:pos="1843"/>
        </w:tabs>
        <w:ind w:left="567" w:hanging="141"/>
        <w:contextualSpacing/>
        <w:jc w:val="both"/>
      </w:pPr>
      <w:r w:rsidRPr="003339E1">
        <w:t xml:space="preserve">3. Основная образовательная программа </w:t>
      </w:r>
      <w:r>
        <w:t>начальн</w:t>
      </w:r>
      <w:r w:rsidRPr="003339E1">
        <w:t>ого общего образования М</w:t>
      </w:r>
      <w:r>
        <w:t>К</w:t>
      </w:r>
      <w:r w:rsidRPr="003339E1">
        <w:t>ОУ «</w:t>
      </w:r>
      <w:proofErr w:type="spellStart"/>
      <w:r>
        <w:t>Кардоновская</w:t>
      </w:r>
      <w:proofErr w:type="spellEnd"/>
      <w:r>
        <w:t xml:space="preserve"> СОШ</w:t>
      </w:r>
      <w:r w:rsidRPr="003339E1">
        <w:t>»</w:t>
      </w:r>
      <w:r>
        <w:t>.</w:t>
      </w:r>
    </w:p>
    <w:p w:rsidR="00A522C1" w:rsidRDefault="00A522C1" w:rsidP="00A522C1">
      <w:pPr>
        <w:tabs>
          <w:tab w:val="left" w:pos="1843"/>
        </w:tabs>
        <w:ind w:left="567" w:hanging="141"/>
        <w:contextualSpacing/>
        <w:jc w:val="both"/>
      </w:pPr>
      <w:r>
        <w:t xml:space="preserve">4. </w:t>
      </w:r>
      <w:r w:rsidRPr="003339E1">
        <w:t xml:space="preserve">Учебный план </w:t>
      </w:r>
      <w:r>
        <w:t xml:space="preserve">на 2022 – 2023 учебный год </w:t>
      </w:r>
      <w:r w:rsidRPr="003339E1">
        <w:t>М</w:t>
      </w:r>
      <w:r>
        <w:t>К</w:t>
      </w:r>
      <w:r w:rsidRPr="003339E1">
        <w:t>ОУ «</w:t>
      </w:r>
      <w:proofErr w:type="spellStart"/>
      <w:r>
        <w:t>Кардоновская</w:t>
      </w:r>
      <w:proofErr w:type="spellEnd"/>
      <w:r>
        <w:t xml:space="preserve"> СОШ</w:t>
      </w:r>
      <w:r w:rsidRPr="003339E1">
        <w:t>».</w:t>
      </w:r>
    </w:p>
    <w:p w:rsidR="00A522C1" w:rsidRDefault="00A522C1" w:rsidP="00A522C1">
      <w:pPr>
        <w:shd w:val="clear" w:color="auto" w:fill="FFFFFF"/>
        <w:tabs>
          <w:tab w:val="left" w:pos="13449"/>
        </w:tabs>
        <w:contextualSpacing/>
        <w:rPr>
          <w:b/>
          <w:color w:val="000000"/>
          <w:sz w:val="18"/>
          <w:szCs w:val="18"/>
        </w:rPr>
      </w:pPr>
    </w:p>
    <w:p w:rsidR="00A522C1" w:rsidRPr="00921CFC" w:rsidRDefault="00A522C1" w:rsidP="00A522C1">
      <w:pPr>
        <w:tabs>
          <w:tab w:val="left" w:pos="1843"/>
        </w:tabs>
        <w:ind w:firstLine="709"/>
        <w:contextualSpacing/>
        <w:jc w:val="center"/>
        <w:rPr>
          <w:b/>
        </w:rPr>
      </w:pPr>
      <w:r w:rsidRPr="00921CFC">
        <w:rPr>
          <w:b/>
        </w:rPr>
        <w:t>Планируемые предметные результаты на 2 класс:</w:t>
      </w:r>
    </w:p>
    <w:p w:rsidR="00A522C1" w:rsidRPr="007E4442" w:rsidRDefault="00A522C1" w:rsidP="00A522C1">
      <w:pPr>
        <w:pStyle w:val="Default"/>
        <w:numPr>
          <w:ilvl w:val="0"/>
          <w:numId w:val="2"/>
        </w:numPr>
        <w:rPr>
          <w:color w:val="auto"/>
        </w:rPr>
      </w:pPr>
      <w:r w:rsidRPr="003E6CF4">
        <w:rPr>
          <w:b/>
          <w:bCs/>
          <w:color w:val="auto"/>
        </w:rPr>
        <w:t>Планируемые личностные результаты</w:t>
      </w:r>
    </w:p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r w:rsidRPr="00DB4CD8"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r w:rsidRPr="00DB4CD8">
        <w:t>понимание ценностей многонаци</w:t>
      </w:r>
      <w:bookmarkStart w:id="0" w:name="sub_1103"/>
      <w:r w:rsidRPr="00DB4CD8">
        <w:t>онального российского общества, осознание важности уважительного отношения к истории и культуре других народов;</w:t>
      </w:r>
      <w:bookmarkEnd w:id="0"/>
      <w:r w:rsidRPr="00DB4CD8">
        <w:t xml:space="preserve"> становление гуманистических и демократических ценностных ориентаций;</w:t>
      </w:r>
    </w:p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bookmarkStart w:id="1" w:name="sub_1107"/>
      <w:bookmarkStart w:id="2" w:name="sub_1105"/>
      <w:r w:rsidRPr="00DB4CD8">
        <w:t>развитие эстетических потребностей, ценностей и чувств;</w:t>
      </w:r>
    </w:p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bookmarkStart w:id="3" w:name="sub_1108"/>
      <w:bookmarkEnd w:id="1"/>
      <w:r w:rsidRPr="00DB4CD8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bookmarkEnd w:id="3"/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r w:rsidRPr="00DB4CD8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522C1" w:rsidRPr="00DB4CD8" w:rsidRDefault="00A522C1" w:rsidP="00A522C1">
      <w:pPr>
        <w:pStyle w:val="a3"/>
        <w:numPr>
          <w:ilvl w:val="0"/>
          <w:numId w:val="3"/>
        </w:numPr>
        <w:ind w:left="0" w:hanging="142"/>
        <w:jc w:val="both"/>
      </w:pPr>
      <w:bookmarkStart w:id="4" w:name="sub_1109"/>
      <w:bookmarkEnd w:id="2"/>
      <w:r w:rsidRPr="00DB4CD8"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bookmarkEnd w:id="4"/>
    <w:p w:rsidR="00A522C1" w:rsidRPr="00DB4CD8" w:rsidRDefault="00A522C1" w:rsidP="00A522C1">
      <w:pPr>
        <w:rPr>
          <w:b/>
          <w:bCs/>
        </w:rPr>
      </w:pPr>
    </w:p>
    <w:p w:rsidR="00A522C1" w:rsidRPr="00DB4CD8" w:rsidRDefault="00A522C1" w:rsidP="00A522C1">
      <w:pPr>
        <w:pStyle w:val="a3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Планируемые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 w:rsidRPr="00DB4CD8">
        <w:rPr>
          <w:b/>
          <w:bCs/>
        </w:rPr>
        <w:t>:</w:t>
      </w:r>
      <w:bookmarkStart w:id="5" w:name="sub_10112"/>
    </w:p>
    <w:p w:rsidR="00A522C1" w:rsidRPr="00A522C1" w:rsidRDefault="00A522C1" w:rsidP="00A522C1">
      <w:pPr>
        <w:pStyle w:val="a3"/>
        <w:numPr>
          <w:ilvl w:val="0"/>
          <w:numId w:val="4"/>
        </w:numPr>
        <w:ind w:left="284" w:hanging="284"/>
        <w:rPr>
          <w:b/>
          <w:bCs/>
        </w:rPr>
      </w:pPr>
      <w:r w:rsidRPr="00A522C1">
        <w:rPr>
          <w:rStyle w:val="fontstyle01"/>
          <w:b/>
          <w:sz w:val="24"/>
          <w:szCs w:val="24"/>
        </w:rPr>
        <w:t>Познавательные универсальные учебные</w:t>
      </w:r>
      <w:r>
        <w:rPr>
          <w:b/>
        </w:rPr>
        <w:t xml:space="preserve">   </w:t>
      </w:r>
      <w:r w:rsidRPr="00A522C1">
        <w:rPr>
          <w:rStyle w:val="fontstyle01"/>
          <w:b/>
          <w:sz w:val="24"/>
          <w:szCs w:val="24"/>
        </w:rPr>
        <w:t>действия</w:t>
      </w:r>
      <w:r w:rsidRPr="00A522C1">
        <w:rPr>
          <w:b/>
          <w:bCs/>
        </w:rPr>
        <w:t>:</w:t>
      </w:r>
    </w:p>
    <w:p w:rsidR="00A522C1" w:rsidRPr="00DB4CD8" w:rsidRDefault="00A522C1" w:rsidP="00A522C1">
      <w:pPr>
        <w:jc w:val="both"/>
      </w:pPr>
      <w:r w:rsidRPr="00DB4CD8">
        <w:t>освоение способов решения проблем творческого и поискового характера;</w:t>
      </w:r>
    </w:p>
    <w:p w:rsidR="00A522C1" w:rsidRPr="00DB4CD8" w:rsidRDefault="00A522C1" w:rsidP="00A522C1">
      <w:pPr>
        <w:jc w:val="both"/>
      </w:pPr>
      <w:bookmarkStart w:id="6" w:name="sub_10118"/>
      <w:bookmarkStart w:id="7" w:name="sub_10113"/>
      <w:bookmarkEnd w:id="5"/>
      <w:r w:rsidRPr="00DB4CD8"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bookmarkEnd w:id="6"/>
    <w:p w:rsidR="00A522C1" w:rsidRPr="00A522C1" w:rsidRDefault="00A522C1" w:rsidP="00A522C1">
      <w:pPr>
        <w:shd w:val="clear" w:color="auto" w:fill="FFFFFF"/>
        <w:textAlignment w:val="baseline"/>
        <w:rPr>
          <w:b/>
          <w:bCs/>
        </w:rPr>
      </w:pPr>
      <w:r w:rsidRPr="00DB4CD8">
        <w:rPr>
          <w:rStyle w:val="fontstyle01"/>
          <w:b/>
        </w:rPr>
        <w:t xml:space="preserve">2) </w:t>
      </w:r>
      <w:r w:rsidRPr="00A522C1">
        <w:rPr>
          <w:rStyle w:val="fontstyle01"/>
          <w:b/>
          <w:sz w:val="24"/>
          <w:szCs w:val="24"/>
        </w:rPr>
        <w:t>коммуникативные универсальные учебные</w:t>
      </w:r>
      <w:r>
        <w:rPr>
          <w:b/>
        </w:rPr>
        <w:t xml:space="preserve">   </w:t>
      </w:r>
      <w:r w:rsidRPr="00A522C1">
        <w:rPr>
          <w:rStyle w:val="fontstyle01"/>
          <w:b/>
          <w:sz w:val="24"/>
          <w:szCs w:val="24"/>
        </w:rPr>
        <w:t>действия</w:t>
      </w:r>
      <w:r w:rsidRPr="00A522C1">
        <w:rPr>
          <w:b/>
          <w:bCs/>
        </w:rPr>
        <w:t>:</w:t>
      </w:r>
    </w:p>
    <w:p w:rsidR="00A522C1" w:rsidRPr="00DB4CD8" w:rsidRDefault="00A522C1" w:rsidP="00A522C1">
      <w:pPr>
        <w:jc w:val="both"/>
      </w:pPr>
      <w:bookmarkStart w:id="8" w:name="sub_11111"/>
      <w:bookmarkEnd w:id="7"/>
      <w:r w:rsidRPr="00DB4CD8"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A522C1" w:rsidRPr="00DB4CD8" w:rsidRDefault="00A522C1" w:rsidP="00A522C1">
      <w:pPr>
        <w:jc w:val="both"/>
      </w:pPr>
      <w:bookmarkStart w:id="9" w:name="sub_11112"/>
      <w:bookmarkEnd w:id="8"/>
      <w:r w:rsidRPr="00DB4CD8">
        <w:t>совершенствование умений определять общую цель и пути ее достижения, договариваться о распределении функций и ролей в совместной деятельности</w:t>
      </w:r>
      <w:bookmarkStart w:id="10" w:name="sub_11113"/>
      <w:bookmarkEnd w:id="9"/>
      <w:r w:rsidRPr="00DB4CD8">
        <w:t>;</w:t>
      </w:r>
    </w:p>
    <w:p w:rsidR="00A522C1" w:rsidRPr="00A522C1" w:rsidRDefault="00A522C1" w:rsidP="00A522C1">
      <w:pPr>
        <w:shd w:val="clear" w:color="auto" w:fill="FFFFFF"/>
        <w:textAlignment w:val="baseline"/>
        <w:rPr>
          <w:b/>
          <w:bCs/>
        </w:rPr>
      </w:pPr>
      <w:r w:rsidRPr="00DB4CD8">
        <w:rPr>
          <w:rStyle w:val="fontstyle01"/>
          <w:b/>
        </w:rPr>
        <w:t xml:space="preserve">3) </w:t>
      </w:r>
      <w:r w:rsidRPr="00A522C1">
        <w:rPr>
          <w:rStyle w:val="fontstyle01"/>
          <w:b/>
          <w:sz w:val="24"/>
          <w:szCs w:val="24"/>
        </w:rPr>
        <w:t xml:space="preserve">регулятивные универсальные </w:t>
      </w:r>
      <w:proofErr w:type="gramStart"/>
      <w:r w:rsidRPr="00A522C1">
        <w:rPr>
          <w:rStyle w:val="fontstyle01"/>
          <w:b/>
          <w:sz w:val="24"/>
          <w:szCs w:val="24"/>
        </w:rPr>
        <w:t>учебные</w:t>
      </w:r>
      <w:r>
        <w:rPr>
          <w:b/>
        </w:rPr>
        <w:t xml:space="preserve">  </w:t>
      </w:r>
      <w:r w:rsidRPr="00A522C1">
        <w:rPr>
          <w:rStyle w:val="fontstyle01"/>
          <w:b/>
          <w:sz w:val="24"/>
          <w:szCs w:val="24"/>
        </w:rPr>
        <w:t>действия</w:t>
      </w:r>
      <w:proofErr w:type="gramEnd"/>
      <w:r w:rsidRPr="00A522C1">
        <w:rPr>
          <w:b/>
          <w:bCs/>
        </w:rPr>
        <w:t>:</w:t>
      </w:r>
    </w:p>
    <w:p w:rsidR="00A522C1" w:rsidRPr="00DB4CD8" w:rsidRDefault="00A522C1" w:rsidP="00A522C1">
      <w:pPr>
        <w:jc w:val="both"/>
      </w:pPr>
      <w:r w:rsidRPr="00DB4CD8"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522C1" w:rsidRPr="00DB4CD8" w:rsidRDefault="00A522C1" w:rsidP="00A522C1">
      <w:pPr>
        <w:jc w:val="both"/>
      </w:pPr>
      <w:bookmarkStart w:id="11" w:name="sub_10115"/>
      <w:r w:rsidRPr="00DB4CD8">
        <w:t>овладение начальными формами познавательной и личностной рефлексии.</w:t>
      </w:r>
    </w:p>
    <w:bookmarkEnd w:id="11"/>
    <w:p w:rsidR="00A522C1" w:rsidRPr="00DB4CD8" w:rsidRDefault="00A522C1" w:rsidP="00A522C1">
      <w:pPr>
        <w:ind w:firstLine="709"/>
      </w:pPr>
    </w:p>
    <w:bookmarkEnd w:id="10"/>
    <w:p w:rsidR="00A522C1" w:rsidRPr="002A6450" w:rsidRDefault="00A522C1" w:rsidP="00A522C1">
      <w:pPr>
        <w:pStyle w:val="a3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Планируемые </w:t>
      </w:r>
      <w:r w:rsidRPr="002A6450">
        <w:rPr>
          <w:b/>
          <w:bCs/>
        </w:rPr>
        <w:t>предметные результаты:</w:t>
      </w:r>
    </w:p>
    <w:p w:rsidR="00A522C1" w:rsidRPr="00DB4CD8" w:rsidRDefault="00A522C1" w:rsidP="00A522C1">
      <w:pPr>
        <w:pStyle w:val="1"/>
        <w:spacing w:after="0" w:afterAutospacing="0"/>
        <w:ind w:right="4246"/>
        <w:jc w:val="both"/>
        <w:rPr>
          <w:rFonts w:eastAsia="Calibri"/>
          <w:kern w:val="0"/>
          <w:sz w:val="24"/>
          <w:szCs w:val="24"/>
          <w:lang w:val="ru-RU" w:eastAsia="en-US"/>
        </w:rPr>
      </w:pPr>
      <w:r w:rsidRPr="00DB4CD8">
        <w:rPr>
          <w:rFonts w:eastAsia="Calibri"/>
          <w:kern w:val="0"/>
          <w:sz w:val="24"/>
          <w:szCs w:val="24"/>
          <w:lang w:val="ru-RU" w:eastAsia="en-US"/>
        </w:rPr>
        <w:t>1) Выпускник научится:</w:t>
      </w:r>
    </w:p>
    <w:p w:rsidR="00A522C1" w:rsidRPr="00DB4CD8" w:rsidRDefault="00A522C1" w:rsidP="00A522C1">
      <w:pPr>
        <w:contextualSpacing/>
        <w:jc w:val="both"/>
      </w:pPr>
      <w:r w:rsidRPr="00DB4CD8"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</w:t>
      </w:r>
      <w:r w:rsidRPr="00DB4CD8">
        <w:lastRenderedPageBreak/>
        <w:t>эстетические возможности русского языка на основе изучения произведений русской литературы;</w:t>
      </w:r>
    </w:p>
    <w:p w:rsidR="00A522C1" w:rsidRPr="00DB4CD8" w:rsidRDefault="00A522C1" w:rsidP="00A522C1">
      <w:pPr>
        <w:jc w:val="both"/>
      </w:pPr>
      <w:r w:rsidRPr="00DB4CD8">
        <w:t xml:space="preserve"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 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jc w:val="both"/>
      </w:pPr>
      <w:r w:rsidRPr="00DB4CD8">
        <w:t xml:space="preserve"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 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jc w:val="both"/>
      </w:pPr>
      <w:r w:rsidRPr="00DB4CD8"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jc w:val="both"/>
      </w:pPr>
      <w:r w:rsidRPr="00DB4CD8">
        <w:t xml:space="preserve"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 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jc w:val="both"/>
      </w:pPr>
      <w:r w:rsidRPr="00DB4CD8">
        <w:t xml:space="preserve"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</w:t>
      </w:r>
      <w:r w:rsidRPr="00DB4CD8">
        <w:rPr>
          <w:iCs/>
        </w:rPr>
        <w:t xml:space="preserve">доказывать и подтверждать собственное мнение ссылками на текст; </w:t>
      </w:r>
      <w:r w:rsidRPr="00DB4CD8"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</w:p>
    <w:p w:rsidR="00A522C1" w:rsidRPr="00DB4CD8" w:rsidRDefault="00A522C1" w:rsidP="00A522C1">
      <w:pPr>
        <w:jc w:val="both"/>
      </w:pPr>
      <w:r w:rsidRPr="00DB4CD8"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A522C1" w:rsidRPr="00DB4CD8" w:rsidRDefault="00A522C1" w:rsidP="00A522C1">
      <w:pPr>
        <w:jc w:val="both"/>
      </w:pPr>
    </w:p>
    <w:p w:rsidR="00A522C1" w:rsidRPr="00DB4CD8" w:rsidRDefault="00A522C1" w:rsidP="00A522C1">
      <w:pPr>
        <w:pStyle w:val="1"/>
        <w:spacing w:before="0" w:beforeAutospacing="0" w:after="0" w:afterAutospacing="0"/>
        <w:ind w:right="708"/>
        <w:jc w:val="both"/>
        <w:rPr>
          <w:rFonts w:eastAsia="Calibri"/>
          <w:i/>
          <w:kern w:val="0"/>
          <w:sz w:val="24"/>
          <w:szCs w:val="24"/>
          <w:lang w:val="ru-RU" w:eastAsia="en-US"/>
        </w:rPr>
      </w:pPr>
      <w:r w:rsidRPr="00DB4CD8">
        <w:rPr>
          <w:rFonts w:eastAsia="Calibri"/>
          <w:i/>
          <w:kern w:val="0"/>
          <w:sz w:val="24"/>
          <w:szCs w:val="24"/>
          <w:lang w:val="ru-RU" w:eastAsia="en-US"/>
        </w:rPr>
        <w:t>2) Выпускник получит возможность научиться: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0" w:right="261"/>
        <w:contextualSpacing w:val="0"/>
        <w:rPr>
          <w:bCs/>
          <w:i/>
        </w:rPr>
      </w:pPr>
      <w:r w:rsidRPr="00DB4CD8">
        <w:rPr>
          <w:bCs/>
          <w:i/>
        </w:rPr>
        <w:t>воспринимать</w:t>
      </w:r>
      <w:r w:rsidRPr="00DB4CD8">
        <w:rPr>
          <w:bCs/>
          <w:i/>
        </w:rPr>
        <w:tab/>
        <w:t>художественную</w:t>
      </w:r>
      <w:r w:rsidRPr="00DB4CD8">
        <w:rPr>
          <w:bCs/>
          <w:i/>
        </w:rPr>
        <w:tab/>
        <w:t>литературу</w:t>
      </w:r>
      <w:r w:rsidRPr="00DB4CD8">
        <w:rPr>
          <w:bCs/>
          <w:i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0" w:right="261"/>
        <w:contextualSpacing w:val="0"/>
        <w:rPr>
          <w:bCs/>
          <w:i/>
        </w:rPr>
      </w:pPr>
      <w:r w:rsidRPr="00DB4CD8">
        <w:rPr>
          <w:bCs/>
          <w:i/>
        </w:rPr>
        <w:t>создавать серии иллюстраций по содержанию прочитанного (прослушанного) произведения;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0" w:right="258"/>
        <w:contextualSpacing w:val="0"/>
        <w:rPr>
          <w:bCs/>
          <w:i/>
        </w:rPr>
      </w:pPr>
      <w:r w:rsidRPr="00DB4CD8">
        <w:rPr>
          <w:bCs/>
          <w:i/>
        </w:rPr>
        <w:t xml:space="preserve">пересказывать литературное произведение от имени одного из действующих лиц; 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0" w:right="258"/>
        <w:contextualSpacing w:val="0"/>
        <w:rPr>
          <w:bCs/>
          <w:i/>
        </w:rPr>
      </w:pPr>
      <w:r w:rsidRPr="00DB4CD8">
        <w:rPr>
          <w:bCs/>
          <w:i/>
        </w:rPr>
        <w:t>писать сочинения по поводу прочитанного в виде читательских аннотации или отзыва;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0" w:right="258" w:firstLine="142"/>
        <w:contextualSpacing w:val="0"/>
        <w:rPr>
          <w:bCs/>
          <w:i/>
        </w:rPr>
      </w:pPr>
      <w:r w:rsidRPr="00DB4CD8">
        <w:rPr>
          <w:bCs/>
          <w:i/>
        </w:rPr>
        <w:t>создавать проекты в виде</w:t>
      </w:r>
      <w:r>
        <w:rPr>
          <w:bCs/>
          <w:i/>
        </w:rPr>
        <w:t xml:space="preserve"> </w:t>
      </w:r>
      <w:r w:rsidRPr="00DB4CD8">
        <w:rPr>
          <w:bCs/>
          <w:i/>
        </w:rPr>
        <w:t>текста или презентаций с аудиовизуальной поддержкой и пояснениями.</w:t>
      </w:r>
    </w:p>
    <w:p w:rsidR="00A522C1" w:rsidRPr="00DB4CD8" w:rsidRDefault="00A522C1" w:rsidP="00A522C1">
      <w:pPr>
        <w:pStyle w:val="a6"/>
        <w:ind w:left="142" w:right="469"/>
        <w:jc w:val="left"/>
        <w:rPr>
          <w:b/>
          <w:sz w:val="24"/>
          <w:szCs w:val="24"/>
        </w:rPr>
      </w:pPr>
      <w:r w:rsidRPr="00DB4CD8">
        <w:rPr>
          <w:sz w:val="24"/>
          <w:szCs w:val="24"/>
        </w:rPr>
        <w:t xml:space="preserve">К концу </w:t>
      </w:r>
      <w:r w:rsidRPr="00DB4CD8">
        <w:rPr>
          <w:b/>
          <w:sz w:val="24"/>
          <w:szCs w:val="24"/>
        </w:rPr>
        <w:t>второго года</w:t>
      </w:r>
      <w:r w:rsidRPr="00DB4CD8">
        <w:rPr>
          <w:sz w:val="24"/>
          <w:szCs w:val="24"/>
        </w:rPr>
        <w:t xml:space="preserve"> изучения учебного предмета «</w:t>
      </w:r>
      <w:r w:rsidRPr="00DB4CD8">
        <w:rPr>
          <w:bCs/>
          <w:sz w:val="24"/>
          <w:szCs w:val="24"/>
        </w:rPr>
        <w:t>Литературное чтение на родном (русском) языке</w:t>
      </w:r>
      <w:r w:rsidRPr="00DB4CD8">
        <w:rPr>
          <w:sz w:val="24"/>
          <w:szCs w:val="24"/>
        </w:rPr>
        <w:t xml:space="preserve">» обучающийся </w:t>
      </w:r>
      <w:r w:rsidRPr="00DB4CD8">
        <w:rPr>
          <w:b/>
          <w:sz w:val="24"/>
          <w:szCs w:val="24"/>
        </w:rPr>
        <w:t>научится: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ind w:left="142"/>
      </w:pPr>
      <w:r w:rsidRPr="00DB4CD8">
        <w:t xml:space="preserve">ориентироваться в нравственном содержании прочитанного, соотносить поступки героев с нравственными нормами; 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ind w:left="142"/>
      </w:pPr>
      <w:r w:rsidRPr="00DB4CD8"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ind w:left="142"/>
      </w:pPr>
      <w:r w:rsidRPr="00DB4CD8"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 </w:t>
      </w:r>
    </w:p>
    <w:p w:rsidR="00A522C1" w:rsidRPr="00DB4CD8" w:rsidRDefault="00A522C1" w:rsidP="00A522C1">
      <w:pPr>
        <w:shd w:val="clear" w:color="auto" w:fill="FFFFFF"/>
        <w:autoSpaceDE w:val="0"/>
        <w:autoSpaceDN w:val="0"/>
        <w:adjustRightInd w:val="0"/>
        <w:ind w:left="142"/>
      </w:pPr>
      <w:r w:rsidRPr="00DB4CD8"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DB4CD8">
        <w:rPr>
          <w:iCs/>
        </w:rPr>
        <w:t>доказывать и подтверждать собственное мнение ссылками на текст</w:t>
      </w:r>
      <w:r w:rsidRPr="00DB4CD8">
        <w:t>;</w:t>
      </w:r>
    </w:p>
    <w:p w:rsidR="00A522C1" w:rsidRPr="00DB4CD8" w:rsidRDefault="00A522C1" w:rsidP="00A522C1">
      <w:pPr>
        <w:ind w:left="142"/>
      </w:pPr>
      <w:r w:rsidRPr="00DB4CD8">
        <w:t>обогащать собственный круг чтения.</w:t>
      </w:r>
    </w:p>
    <w:p w:rsidR="00A522C1" w:rsidRPr="00DB4CD8" w:rsidRDefault="00A522C1" w:rsidP="00A522C1">
      <w:pPr>
        <w:pStyle w:val="a6"/>
        <w:ind w:left="142" w:right="469"/>
        <w:jc w:val="left"/>
        <w:rPr>
          <w:b/>
          <w:sz w:val="24"/>
          <w:szCs w:val="24"/>
        </w:rPr>
      </w:pPr>
      <w:r w:rsidRPr="00DB4CD8">
        <w:rPr>
          <w:b/>
          <w:i/>
          <w:sz w:val="24"/>
          <w:szCs w:val="24"/>
        </w:rPr>
        <w:lastRenderedPageBreak/>
        <w:t>Обучающийся получит возможность научиться</w:t>
      </w:r>
      <w:r w:rsidRPr="00DB4CD8">
        <w:rPr>
          <w:b/>
          <w:sz w:val="24"/>
          <w:szCs w:val="24"/>
        </w:rPr>
        <w:t>:</w:t>
      </w:r>
    </w:p>
    <w:p w:rsidR="00A522C1" w:rsidRPr="00DB4CD8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142" w:right="261"/>
        <w:contextualSpacing w:val="0"/>
        <w:rPr>
          <w:bCs/>
          <w:i/>
        </w:rPr>
      </w:pPr>
      <w:r w:rsidRPr="00DB4CD8">
        <w:rPr>
          <w:bCs/>
          <w:i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A522C1" w:rsidRPr="00A522C1" w:rsidRDefault="00A522C1" w:rsidP="00A522C1">
      <w:pPr>
        <w:pStyle w:val="a3"/>
        <w:widowControl w:val="0"/>
        <w:tabs>
          <w:tab w:val="left" w:pos="1869"/>
        </w:tabs>
        <w:autoSpaceDE w:val="0"/>
        <w:autoSpaceDN w:val="0"/>
        <w:ind w:left="142" w:right="258"/>
        <w:contextualSpacing w:val="0"/>
        <w:rPr>
          <w:bCs/>
          <w:i/>
        </w:rPr>
      </w:pPr>
      <w:r w:rsidRPr="00DB4CD8">
        <w:rPr>
          <w:bCs/>
          <w:i/>
        </w:rPr>
        <w:t xml:space="preserve">пересказывать литературное произведение от имени одного из действующих лиц. </w:t>
      </w: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  <w:r w:rsidRPr="003339E1">
        <w:rPr>
          <w:b/>
        </w:rPr>
        <w:t xml:space="preserve">Содержание </w:t>
      </w:r>
      <w:r>
        <w:rPr>
          <w:b/>
        </w:rPr>
        <w:t>на курс 2 класса.</w:t>
      </w:r>
    </w:p>
    <w:tbl>
      <w:tblPr>
        <w:tblW w:w="0" w:type="auto"/>
        <w:tblInd w:w="16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4"/>
      </w:tblGrid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</w:rPr>
              <w:t>МИР ДЕТСТВА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AE3FC2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BF4E6F" w:rsidRDefault="00A522C1" w:rsidP="00170ADA">
            <w:pPr>
              <w:contextualSpacing/>
              <w:rPr>
                <w:b/>
              </w:rPr>
            </w:pPr>
            <w:r>
              <w:rPr>
                <w:b/>
              </w:rPr>
              <w:t xml:space="preserve">Я и книги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AE3FC2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</w:rPr>
            </w:pPr>
            <w:r>
              <w:rPr>
                <w:b/>
              </w:rPr>
              <w:t xml:space="preserve">Я взрослею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AE3FC2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</w:rPr>
            </w:pPr>
            <w:r>
              <w:rPr>
                <w:b/>
              </w:rPr>
              <w:t>Я и моя семья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AE3FC2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</w:rPr>
            </w:pPr>
            <w:r>
              <w:rPr>
                <w:b/>
              </w:rPr>
              <w:t xml:space="preserve">Я фантазирую и мечтаю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 w:rsidRPr="00AE3FC2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РОССИЯ — РОДИНА МОЯ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AE3FC2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>Родная стран</w:t>
            </w:r>
            <w:r>
              <w:rPr>
                <w:b/>
              </w:rPr>
              <w:t xml:space="preserve">а во все времена сынами сильна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8C42F2" w:rsidRDefault="00A522C1" w:rsidP="00170ADA">
            <w:pPr>
              <w:rPr>
                <w:b/>
                <w:color w:val="00B050"/>
              </w:rPr>
            </w:pPr>
            <w:r w:rsidRPr="00DB4CD8">
              <w:rPr>
                <w:b/>
              </w:rPr>
              <w:t xml:space="preserve">Народные праздники, </w:t>
            </w:r>
            <w:r>
              <w:rPr>
                <w:b/>
              </w:rPr>
              <w:t xml:space="preserve">связанные с временами года </w:t>
            </w:r>
          </w:p>
        </w:tc>
      </w:tr>
      <w:tr w:rsidR="00A522C1" w:rsidRPr="00AE3FC2" w:rsidTr="00170ADA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Default="00A522C1" w:rsidP="00170ADA">
            <w:pPr>
              <w:autoSpaceDE w:val="0"/>
              <w:autoSpaceDN w:val="0"/>
              <w:adjustRightInd w:val="0"/>
              <w:ind w:left="137" w:firstLine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1" w:rsidRPr="00DB4CD8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О родной природе </w:t>
            </w:r>
          </w:p>
        </w:tc>
      </w:tr>
    </w:tbl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Pr="00AA0560" w:rsidRDefault="00A522C1" w:rsidP="00A522C1">
      <w:pPr>
        <w:autoSpaceDE w:val="0"/>
        <w:autoSpaceDN w:val="0"/>
        <w:adjustRightInd w:val="0"/>
        <w:contextualSpacing/>
        <w:jc w:val="both"/>
      </w:pPr>
      <w:r>
        <w:rPr>
          <w:b/>
        </w:rPr>
        <w:t xml:space="preserve">                     </w:t>
      </w:r>
      <w:r w:rsidRPr="00AA0560">
        <w:t>Организация обучения данного предмета представлена следующими формами:</w:t>
      </w:r>
    </w:p>
    <w:p w:rsidR="00A522C1" w:rsidRPr="00AA0560" w:rsidRDefault="00A522C1" w:rsidP="00A522C1">
      <w:pPr>
        <w:pStyle w:val="a3"/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 w:rsidRPr="00AA0560">
        <w:t>коллективно-групповые занятия (урок, олимпиада, конкурс);</w:t>
      </w:r>
    </w:p>
    <w:p w:rsidR="00A522C1" w:rsidRDefault="00A522C1" w:rsidP="00A522C1">
      <w:pPr>
        <w:pStyle w:val="a3"/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 w:rsidRPr="00AA0560">
        <w:t>индивидуально-коллективные системы занятий (проект).</w:t>
      </w:r>
    </w:p>
    <w:p w:rsidR="00E53FF9" w:rsidRDefault="00E53FF9" w:rsidP="00E53FF9">
      <w:pPr>
        <w:tabs>
          <w:tab w:val="left" w:pos="1843"/>
        </w:tabs>
        <w:contextualSpacing/>
        <w:rPr>
          <w:b/>
        </w:rPr>
      </w:pPr>
    </w:p>
    <w:p w:rsidR="00E53FF9" w:rsidRPr="000301E8" w:rsidRDefault="00E53FF9" w:rsidP="00E53FF9">
      <w:pPr>
        <w:suppressAutoHyphens/>
        <w:ind w:firstLine="567"/>
        <w:jc w:val="both"/>
      </w:pPr>
      <w:r w:rsidRPr="000301E8">
        <w:t>Также на уроках</w:t>
      </w:r>
      <w:r>
        <w:t xml:space="preserve"> </w:t>
      </w:r>
      <w:r>
        <w:rPr>
          <w:rStyle w:val="c1"/>
          <w:color w:val="000000"/>
        </w:rPr>
        <w:t>русского р</w:t>
      </w:r>
      <w:bookmarkStart w:id="12" w:name="_GoBack"/>
      <w:bookmarkEnd w:id="12"/>
      <w:r>
        <w:rPr>
          <w:rStyle w:val="c1"/>
          <w:color w:val="000000"/>
        </w:rPr>
        <w:t>одного языка</w:t>
      </w:r>
      <w:r w:rsidRPr="000301E8">
        <w:t xml:space="preserve"> используются ресурсы Центра образования цифрового и гуманитарного профилей «Точка роста».</w:t>
      </w:r>
    </w:p>
    <w:p w:rsidR="00E53FF9" w:rsidRDefault="00E53FF9" w:rsidP="00E53FF9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jc w:val="center"/>
        <w:rPr>
          <w:b/>
        </w:rPr>
      </w:pPr>
      <w:r>
        <w:rPr>
          <w:b/>
        </w:rPr>
        <w:t>Календарно-тематическое планирование.</w:t>
      </w: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8"/>
        <w:gridCol w:w="6326"/>
        <w:gridCol w:w="1085"/>
        <w:gridCol w:w="1086"/>
      </w:tblGrid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39027F">
              <w:rPr>
                <w:b/>
              </w:rPr>
              <w:t>№ урока</w:t>
            </w:r>
          </w:p>
        </w:tc>
        <w:tc>
          <w:tcPr>
            <w:tcW w:w="6334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39027F">
              <w:rPr>
                <w:b/>
              </w:rPr>
              <w:t>Тема</w:t>
            </w:r>
          </w:p>
        </w:tc>
        <w:tc>
          <w:tcPr>
            <w:tcW w:w="1085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39027F">
              <w:rPr>
                <w:b/>
              </w:rPr>
              <w:t>Дата по плану</w:t>
            </w: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39027F">
              <w:rPr>
                <w:b/>
              </w:rPr>
              <w:t>Дата по факту</w:t>
            </w:r>
          </w:p>
        </w:tc>
      </w:tr>
      <w:tr w:rsidR="00A522C1" w:rsidRPr="0039027F" w:rsidTr="00170ADA">
        <w:trPr>
          <w:trHeight w:val="761"/>
        </w:trPr>
        <w:tc>
          <w:tcPr>
            <w:tcW w:w="848" w:type="dxa"/>
          </w:tcPr>
          <w:p w:rsidR="00A522C1" w:rsidRPr="00743F07" w:rsidRDefault="00A522C1" w:rsidP="00170ADA">
            <w:pPr>
              <w:tabs>
                <w:tab w:val="left" w:pos="1843"/>
              </w:tabs>
              <w:contextualSpacing/>
              <w:jc w:val="center"/>
            </w:pPr>
            <w:r w:rsidRPr="0039027F">
              <w:rPr>
                <w:lang w:val="en-US"/>
              </w:rPr>
              <w:t>1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shd w:val="clear" w:color="auto" w:fill="FFFFFF"/>
              <w:outlineLvl w:val="4"/>
              <w:rPr>
                <w:b/>
                <w:bCs/>
                <w:i/>
              </w:rPr>
            </w:pPr>
            <w:r w:rsidRPr="00DB4CD8">
              <w:rPr>
                <w:b/>
                <w:i/>
                <w:shd w:val="clear" w:color="auto" w:fill="FFFFFF"/>
              </w:rPr>
              <w:t>Не торопись отвечать, торопись слушать</w:t>
            </w:r>
          </w:p>
          <w:p w:rsidR="00A522C1" w:rsidRPr="00DB4CD8" w:rsidRDefault="00A522C1" w:rsidP="00170ADA">
            <w:pPr>
              <w:rPr>
                <w:shd w:val="clear" w:color="auto" w:fill="FFFFFF"/>
              </w:rPr>
            </w:pPr>
            <w:r w:rsidRPr="00DB4CD8">
              <w:rPr>
                <w:b/>
                <w:shd w:val="clear" w:color="auto" w:fill="FFFFFF"/>
              </w:rPr>
              <w:t xml:space="preserve">О. С. </w:t>
            </w:r>
            <w:proofErr w:type="spellStart"/>
            <w:r w:rsidRPr="00DB4CD8">
              <w:rPr>
                <w:b/>
                <w:shd w:val="clear" w:color="auto" w:fill="FFFFFF"/>
              </w:rPr>
              <w:t>Бундур</w:t>
            </w:r>
            <w:proofErr w:type="spellEnd"/>
            <w:r w:rsidRPr="00DB4CD8">
              <w:rPr>
                <w:b/>
                <w:shd w:val="clear" w:color="auto" w:fill="FFFFFF"/>
              </w:rPr>
              <w:t>.</w:t>
            </w:r>
            <w:r w:rsidRPr="00DB4CD8">
              <w:rPr>
                <w:shd w:val="clear" w:color="auto" w:fill="FFFFFF"/>
              </w:rPr>
              <w:t xml:space="preserve"> «Я слушаю».</w:t>
            </w:r>
          </w:p>
          <w:p w:rsidR="00A522C1" w:rsidRPr="006E304D" w:rsidRDefault="00A522C1" w:rsidP="00170ADA">
            <w:pPr>
              <w:rPr>
                <w:bCs/>
                <w:i/>
              </w:rPr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rPr>
          <w:trHeight w:val="761"/>
        </w:trPr>
        <w:tc>
          <w:tcPr>
            <w:tcW w:w="848" w:type="dxa"/>
          </w:tcPr>
          <w:p w:rsidR="00A522C1" w:rsidRPr="002435C2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2.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  <w:r w:rsidRPr="00DB4CD8">
              <w:rPr>
                <w:b/>
              </w:rPr>
              <w:t>Е. Н. Егорова.</w:t>
            </w:r>
            <w:r w:rsidRPr="00DB4CD8">
              <w:t xml:space="preserve"> «Детство Александра Пушкина» (глава «Нянины сказки»).</w:t>
            </w:r>
          </w:p>
        </w:tc>
        <w:tc>
          <w:tcPr>
            <w:tcW w:w="1085" w:type="dxa"/>
          </w:tcPr>
          <w:p w:rsidR="00A522C1" w:rsidRPr="002435C2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743F07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3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shd w:val="clear" w:color="auto" w:fill="FFFFFF"/>
              <w:outlineLvl w:val="4"/>
              <w:rPr>
                <w:bCs/>
                <w:color w:val="000000"/>
                <w:shd w:val="clear" w:color="auto" w:fill="FFFFFF"/>
              </w:rPr>
            </w:pPr>
            <w:r w:rsidRPr="00DB4CD8">
              <w:rPr>
                <w:b/>
                <w:bCs/>
              </w:rPr>
              <w:t xml:space="preserve">Т. А. </w:t>
            </w:r>
            <w:proofErr w:type="spellStart"/>
            <w:r w:rsidRPr="00DB4CD8">
              <w:rPr>
                <w:b/>
                <w:bCs/>
              </w:rPr>
              <w:t>Луговская</w:t>
            </w:r>
            <w:proofErr w:type="spellEnd"/>
            <w:r w:rsidRPr="00DB4CD8">
              <w:rPr>
                <w:b/>
                <w:bCs/>
              </w:rPr>
              <w:t>.</w:t>
            </w:r>
            <w:r w:rsidRPr="00DB4CD8">
              <w:rPr>
                <w:bCs/>
              </w:rPr>
              <w:t xml:space="preserve"> «</w:t>
            </w:r>
            <w:r w:rsidRPr="00DB4CD8">
              <w:rPr>
                <w:bCs/>
                <w:color w:val="000000"/>
                <w:shd w:val="clear" w:color="auto" w:fill="FFFFFF"/>
              </w:rPr>
              <w:t>Как знаю, как помню, как умею» (фрагмент).</w:t>
            </w:r>
          </w:p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60BF8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4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  <w:bCs/>
                <w:i/>
              </w:rPr>
            </w:pPr>
            <w:r w:rsidRPr="00DB4CD8">
              <w:rPr>
                <w:b/>
                <w:i/>
                <w:shd w:val="clear" w:color="auto" w:fill="FFFFFF"/>
              </w:rPr>
              <w:t>Как аукнется, так и откликнется</w:t>
            </w:r>
            <w:r w:rsidRPr="00DB4CD8">
              <w:rPr>
                <w:b/>
                <w:bCs/>
                <w:i/>
              </w:rPr>
              <w:t xml:space="preserve"> </w:t>
            </w:r>
          </w:p>
          <w:p w:rsidR="00A522C1" w:rsidRPr="00DB4CD8" w:rsidRDefault="00A522C1" w:rsidP="00170ADA">
            <w:r w:rsidRPr="00DB4CD8">
              <w:t>Пословицы об отношении к другим людям.</w:t>
            </w:r>
          </w:p>
          <w:p w:rsidR="00A522C1" w:rsidRPr="00DB4CD8" w:rsidRDefault="00A522C1" w:rsidP="00170ADA">
            <w:r w:rsidRPr="00DB4CD8">
              <w:rPr>
                <w:b/>
              </w:rPr>
              <w:t xml:space="preserve">В. В. Бианки. </w:t>
            </w:r>
            <w:r w:rsidRPr="00DB4CD8">
              <w:t>«Сова».</w:t>
            </w:r>
          </w:p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60BF8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34" w:type="dxa"/>
          </w:tcPr>
          <w:p w:rsidR="00A522C1" w:rsidRPr="006E304D" w:rsidRDefault="00A522C1" w:rsidP="00170AD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B4CD8">
              <w:rPr>
                <w:b/>
              </w:rPr>
              <w:t>Л. И. Кузьмин.</w:t>
            </w:r>
            <w:r w:rsidRPr="00DB4CD8">
              <w:t xml:space="preserve"> «Дом с колокольчиком».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6E304D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6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  <w:bCs/>
                <w:i/>
              </w:rPr>
            </w:pPr>
            <w:r w:rsidRPr="00DB4CD8">
              <w:rPr>
                <w:b/>
                <w:i/>
                <w:shd w:val="clear" w:color="auto" w:fill="FFFFFF"/>
              </w:rPr>
              <w:t>Кто идёт вперёд, того страх не берёт</w:t>
            </w:r>
            <w:r w:rsidRPr="00DB4CD8">
              <w:rPr>
                <w:b/>
                <w:bCs/>
                <w:i/>
              </w:rPr>
              <w:t xml:space="preserve"> </w:t>
            </w:r>
          </w:p>
          <w:p w:rsidR="00A522C1" w:rsidRPr="00DB4CD8" w:rsidRDefault="00A522C1" w:rsidP="00170ADA">
            <w:r w:rsidRPr="00DB4CD8">
              <w:t>Пословицы о смелости.</w:t>
            </w:r>
          </w:p>
          <w:p w:rsidR="00A522C1" w:rsidRPr="00DB4CD8" w:rsidRDefault="00A522C1" w:rsidP="00170ADA">
            <w:r w:rsidRPr="00DB4CD8">
              <w:rPr>
                <w:b/>
              </w:rPr>
              <w:t>С. П. Алексеев.</w:t>
            </w:r>
            <w:r w:rsidRPr="00DB4CD8">
              <w:t xml:space="preserve"> «Медаль». </w:t>
            </w:r>
          </w:p>
          <w:p w:rsidR="00A522C1" w:rsidRPr="00DB4CD8" w:rsidRDefault="00A522C1" w:rsidP="00170AD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6E304D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7</w:t>
            </w:r>
          </w:p>
        </w:tc>
        <w:tc>
          <w:tcPr>
            <w:tcW w:w="6334" w:type="dxa"/>
          </w:tcPr>
          <w:p w:rsidR="00A522C1" w:rsidRPr="00F85CD9" w:rsidRDefault="00A522C1" w:rsidP="00170ADA">
            <w:r w:rsidRPr="00DB4CD8">
              <w:rPr>
                <w:b/>
              </w:rPr>
              <w:t xml:space="preserve">В. В. </w:t>
            </w:r>
            <w:proofErr w:type="spellStart"/>
            <w:r w:rsidRPr="00DB4CD8">
              <w:rPr>
                <w:b/>
              </w:rPr>
              <w:t>Голявкин</w:t>
            </w:r>
            <w:proofErr w:type="spellEnd"/>
            <w:r w:rsidRPr="00DB4CD8">
              <w:rPr>
                <w:b/>
              </w:rPr>
              <w:t>.</w:t>
            </w:r>
            <w:r w:rsidRPr="00DB4CD8">
              <w:t xml:space="preserve"> «Этот мальчик». 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8</w:t>
            </w:r>
          </w:p>
        </w:tc>
        <w:tc>
          <w:tcPr>
            <w:tcW w:w="6334" w:type="dxa"/>
          </w:tcPr>
          <w:p w:rsidR="00A522C1" w:rsidRPr="00DB4CD8" w:rsidRDefault="00A522C1" w:rsidP="00170ADA">
            <w:r w:rsidRPr="00DB4CD8">
              <w:rPr>
                <w:b/>
              </w:rPr>
              <w:t>В. Ю. Драгунский.</w:t>
            </w:r>
            <w:r w:rsidRPr="00DB4CD8">
              <w:t xml:space="preserve"> «Рабочие дробят камень». </w:t>
            </w:r>
          </w:p>
          <w:p w:rsidR="00A522C1" w:rsidRPr="00DB4CD8" w:rsidRDefault="00A522C1" w:rsidP="00170AD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C3D9A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9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rPr>
                <w:rFonts w:eastAsia="Calibri"/>
              </w:rPr>
            </w:pPr>
            <w:r w:rsidRPr="004D1AC6">
              <w:rPr>
                <w:rFonts w:eastAsia="Calibri"/>
                <w:b/>
              </w:rPr>
              <w:t xml:space="preserve">Творческая работа </w:t>
            </w:r>
            <w:r>
              <w:rPr>
                <w:rFonts w:eastAsia="Calibri"/>
                <w:b/>
              </w:rPr>
              <w:t>по пройденным произведениям. Пересказ с иллюстрацией.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  <w:tc>
          <w:tcPr>
            <w:tcW w:w="6334" w:type="dxa"/>
          </w:tcPr>
          <w:p w:rsidR="00A522C1" w:rsidRPr="004D1AC6" w:rsidRDefault="00A522C1" w:rsidP="00170AD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четверть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60BF8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10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  <w:i/>
              </w:rPr>
            </w:pPr>
            <w:r w:rsidRPr="00DB4CD8">
              <w:rPr>
                <w:b/>
                <w:i/>
              </w:rPr>
              <w:t>Воля и труд дивные всходы дают</w:t>
            </w:r>
          </w:p>
          <w:p w:rsidR="00A522C1" w:rsidRPr="00DB4CD8" w:rsidRDefault="00A522C1" w:rsidP="00170ADA">
            <w:r w:rsidRPr="00DB4CD8">
              <w:t xml:space="preserve">Пословицы о труде. </w:t>
            </w:r>
          </w:p>
          <w:p w:rsidR="00A522C1" w:rsidRPr="00DB4CD8" w:rsidRDefault="00A522C1" w:rsidP="00170ADA">
            <w:pPr>
              <w:widowControl w:val="0"/>
              <w:shd w:val="clear" w:color="auto" w:fill="FFFFFF"/>
              <w:autoSpaceDE w:val="0"/>
              <w:autoSpaceDN w:val="0"/>
              <w:outlineLvl w:val="0"/>
              <w:rPr>
                <w:color w:val="333333"/>
                <w:lang w:eastAsia="x-none" w:bidi="ru-RU"/>
              </w:rPr>
            </w:pPr>
            <w:r w:rsidRPr="00DB4CD8">
              <w:rPr>
                <w:b/>
                <w:bCs/>
                <w:lang w:val="x-none" w:eastAsia="x-none" w:bidi="ru-RU"/>
              </w:rPr>
              <w:t xml:space="preserve">Е. </w:t>
            </w:r>
            <w:r w:rsidRPr="00DB4CD8">
              <w:rPr>
                <w:b/>
                <w:bCs/>
                <w:lang w:eastAsia="x-none" w:bidi="ru-RU"/>
              </w:rPr>
              <w:t xml:space="preserve">А. </w:t>
            </w:r>
            <w:r w:rsidRPr="00DB4CD8">
              <w:rPr>
                <w:b/>
                <w:bCs/>
                <w:lang w:val="x-none" w:eastAsia="x-none" w:bidi="ru-RU"/>
              </w:rPr>
              <w:t>Пермяк</w:t>
            </w:r>
            <w:r w:rsidRPr="00DB4CD8">
              <w:rPr>
                <w:b/>
                <w:bCs/>
                <w:lang w:eastAsia="x-none" w:bidi="ru-RU"/>
              </w:rPr>
              <w:t>.</w:t>
            </w:r>
            <w:r w:rsidRPr="00DB4CD8">
              <w:rPr>
                <w:bCs/>
                <w:lang w:val="x-none" w:eastAsia="x-none" w:bidi="ru-RU"/>
              </w:rPr>
              <w:t xml:space="preserve"> </w:t>
            </w:r>
            <w:r w:rsidRPr="00DB4CD8">
              <w:rPr>
                <w:color w:val="333333"/>
                <w:lang w:eastAsia="x-none" w:bidi="ru-RU"/>
              </w:rPr>
              <w:t>«</w:t>
            </w:r>
            <w:proofErr w:type="spellStart"/>
            <w:r w:rsidRPr="00DB4CD8">
              <w:rPr>
                <w:color w:val="333333"/>
                <w:lang w:eastAsia="x-none" w:bidi="ru-RU"/>
              </w:rPr>
              <w:t>Маркел-самодел</w:t>
            </w:r>
            <w:proofErr w:type="spellEnd"/>
            <w:r w:rsidRPr="00DB4CD8">
              <w:rPr>
                <w:color w:val="333333"/>
                <w:lang w:eastAsia="x-none" w:bidi="ru-RU"/>
              </w:rPr>
              <w:t xml:space="preserve"> и его дети».</w:t>
            </w:r>
          </w:p>
          <w:p w:rsidR="00A522C1" w:rsidRPr="004D1AC6" w:rsidRDefault="00A522C1" w:rsidP="00170ADA">
            <w:pPr>
              <w:rPr>
                <w:rFonts w:eastAsia="Calibri"/>
                <w:b/>
              </w:rPr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</w:pPr>
            <w:r>
              <w:t>11</w:t>
            </w:r>
          </w:p>
        </w:tc>
        <w:tc>
          <w:tcPr>
            <w:tcW w:w="6334" w:type="dxa"/>
          </w:tcPr>
          <w:p w:rsidR="00A522C1" w:rsidRPr="00DB4CD8" w:rsidRDefault="00A522C1" w:rsidP="00170ADA">
            <w:r w:rsidRPr="00DB4CD8">
              <w:rPr>
                <w:b/>
              </w:rPr>
              <w:t>Б. В. Шергин.</w:t>
            </w:r>
            <w:r w:rsidRPr="00DB4CD8">
              <w:t xml:space="preserve"> «Пословицы в рассказах».</w:t>
            </w:r>
          </w:p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C72F95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12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</w:rPr>
            </w:pPr>
            <w:r>
              <w:rPr>
                <w:b/>
              </w:rPr>
              <w:t>Я и моя семья</w:t>
            </w:r>
          </w:p>
          <w:p w:rsidR="00A522C1" w:rsidRPr="00DB4CD8" w:rsidRDefault="00A522C1" w:rsidP="00170ADA">
            <w:pPr>
              <w:shd w:val="clear" w:color="auto" w:fill="FFFFFF"/>
              <w:rPr>
                <w:b/>
                <w:i/>
              </w:rPr>
            </w:pPr>
            <w:r w:rsidRPr="00DB4CD8">
              <w:rPr>
                <w:b/>
                <w:i/>
              </w:rPr>
              <w:t>Семья крепка ладом</w:t>
            </w:r>
          </w:p>
          <w:p w:rsidR="00A522C1" w:rsidRPr="005521FC" w:rsidRDefault="00A522C1" w:rsidP="00170ADA">
            <w:pPr>
              <w:rPr>
                <w:bCs/>
              </w:rPr>
            </w:pPr>
            <w:r w:rsidRPr="00DB4CD8">
              <w:rPr>
                <w:b/>
                <w:bCs/>
              </w:rPr>
              <w:t>С. Г. Георгиев.</w:t>
            </w:r>
            <w:r w:rsidRPr="00DB4CD8">
              <w:rPr>
                <w:bCs/>
              </w:rPr>
              <w:t xml:space="preserve"> «Стрекот кузнечика».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643CEE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13</w:t>
            </w:r>
          </w:p>
        </w:tc>
        <w:tc>
          <w:tcPr>
            <w:tcW w:w="6334" w:type="dxa"/>
          </w:tcPr>
          <w:p w:rsidR="00A522C1" w:rsidRPr="005521FC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В. В. </w:t>
            </w:r>
            <w:proofErr w:type="spellStart"/>
            <w:r w:rsidRPr="00DB4CD8">
              <w:rPr>
                <w:b/>
              </w:rPr>
              <w:t>Голявкин</w:t>
            </w:r>
            <w:proofErr w:type="spellEnd"/>
            <w:r w:rsidRPr="00DB4CD8">
              <w:rPr>
                <w:b/>
              </w:rPr>
              <w:t>.</w:t>
            </w:r>
            <w:r w:rsidRPr="00DB4CD8">
              <w:t xml:space="preserve"> «Мой добрый папа» (фрагмент).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14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М. В. Дружинина. </w:t>
            </w:r>
            <w:r w:rsidRPr="00DB4CD8">
              <w:t>«Очень полезный подарок».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15</w:t>
            </w:r>
          </w:p>
        </w:tc>
        <w:tc>
          <w:tcPr>
            <w:tcW w:w="6334" w:type="dxa"/>
          </w:tcPr>
          <w:p w:rsidR="00A522C1" w:rsidRPr="005521FC" w:rsidRDefault="00A522C1" w:rsidP="00170ADA">
            <w:pPr>
              <w:rPr>
                <w:bCs/>
              </w:rPr>
            </w:pPr>
            <w:r w:rsidRPr="00DB4CD8">
              <w:rPr>
                <w:b/>
                <w:bCs/>
              </w:rPr>
              <w:t xml:space="preserve">Л. Н. Толстой. </w:t>
            </w:r>
            <w:r>
              <w:rPr>
                <w:bCs/>
              </w:rPr>
              <w:t>«Отец и сыновья»</w:t>
            </w:r>
          </w:p>
        </w:tc>
        <w:tc>
          <w:tcPr>
            <w:tcW w:w="1085" w:type="dxa"/>
          </w:tcPr>
          <w:p w:rsidR="00A522C1" w:rsidRPr="002435C2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16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</w:rPr>
            </w:pPr>
            <w:r>
              <w:rPr>
                <w:b/>
              </w:rPr>
              <w:t xml:space="preserve">Я фантазирую и мечтаю </w:t>
            </w:r>
          </w:p>
          <w:p w:rsidR="00A522C1" w:rsidRPr="00DB4CD8" w:rsidRDefault="00A522C1" w:rsidP="00170ADA">
            <w:pPr>
              <w:rPr>
                <w:b/>
                <w:i/>
              </w:rPr>
            </w:pPr>
            <w:r w:rsidRPr="00DB4CD8">
              <w:rPr>
                <w:b/>
                <w:i/>
              </w:rPr>
              <w:t>Мечты, зовущие ввысь</w:t>
            </w:r>
          </w:p>
          <w:p w:rsidR="00A522C1" w:rsidRPr="005521FC" w:rsidRDefault="00A522C1" w:rsidP="00170ADA">
            <w:r w:rsidRPr="00DB4CD8">
              <w:rPr>
                <w:b/>
              </w:rPr>
              <w:t>Н. К. Абрамцева.</w:t>
            </w:r>
            <w:r w:rsidRPr="00DB4CD8">
              <w:t xml:space="preserve"> «Заветное желание». 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17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rPr>
                <w:rFonts w:eastAsia="Calibri"/>
              </w:rPr>
            </w:pPr>
            <w:r w:rsidRPr="004D1AC6">
              <w:rPr>
                <w:rFonts w:eastAsia="Calibri"/>
                <w:b/>
              </w:rPr>
              <w:t xml:space="preserve">Творческая работа </w:t>
            </w:r>
            <w:r>
              <w:rPr>
                <w:rFonts w:eastAsia="Calibri"/>
                <w:b/>
              </w:rPr>
              <w:t>по пройденным произведениям. Пересказ с иллюстрацией.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  <w:tc>
          <w:tcPr>
            <w:tcW w:w="6334" w:type="dxa"/>
          </w:tcPr>
          <w:p w:rsidR="00A522C1" w:rsidRPr="00D45DE3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1085" w:type="dxa"/>
          </w:tcPr>
          <w:p w:rsidR="00A522C1" w:rsidRPr="00131A8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18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>Е. В. Григорьева.</w:t>
            </w:r>
            <w:r w:rsidRPr="00DB4CD8">
              <w:t xml:space="preserve"> «Мечта».</w:t>
            </w:r>
            <w:r w:rsidRPr="00DB4CD8">
              <w:rPr>
                <w:b/>
              </w:rPr>
              <w:t xml:space="preserve"> 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  <w:rPr>
                <w:lang w:val="en"/>
              </w:rPr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lastRenderedPageBreak/>
              <w:t>19</w:t>
            </w:r>
          </w:p>
        </w:tc>
        <w:tc>
          <w:tcPr>
            <w:tcW w:w="6334" w:type="dxa"/>
          </w:tcPr>
          <w:p w:rsidR="00A522C1" w:rsidRPr="005521FC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Л. Н. Толстой. </w:t>
            </w:r>
            <w:r w:rsidRPr="00DB4CD8">
              <w:t>«Воспоминания» (глава «</w:t>
            </w:r>
            <w:proofErr w:type="spellStart"/>
            <w:r w:rsidRPr="00DB4CD8">
              <w:t>Фанфаронова</w:t>
            </w:r>
            <w:proofErr w:type="spellEnd"/>
            <w:r w:rsidRPr="00DB4CD8">
              <w:t xml:space="preserve"> гора»).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</w:rPr>
            </w:pPr>
            <w:r>
              <w:rPr>
                <w:b/>
              </w:rPr>
              <w:t>Разд.</w:t>
            </w:r>
            <w:proofErr w:type="gramStart"/>
            <w:r>
              <w:rPr>
                <w:b/>
              </w:rPr>
              <w:t xml:space="preserve">2 </w:t>
            </w:r>
            <w:r w:rsidRPr="00DB4CD8">
              <w:rPr>
                <w:b/>
              </w:rPr>
              <w:t xml:space="preserve"> Родная</w:t>
            </w:r>
            <w:proofErr w:type="gramEnd"/>
            <w:r w:rsidRPr="00DB4CD8">
              <w:rPr>
                <w:b/>
              </w:rPr>
              <w:t xml:space="preserve"> стран</w:t>
            </w:r>
            <w:r>
              <w:rPr>
                <w:b/>
              </w:rPr>
              <w:t xml:space="preserve">а во все времена сынами сильна </w:t>
            </w:r>
          </w:p>
          <w:p w:rsidR="00A522C1" w:rsidRPr="00DB4CD8" w:rsidRDefault="00A522C1" w:rsidP="00170ADA">
            <w:pPr>
              <w:rPr>
                <w:bCs/>
                <w:i/>
              </w:rPr>
            </w:pPr>
            <w:r w:rsidRPr="00DB4CD8">
              <w:rPr>
                <w:b/>
                <w:bCs/>
                <w:i/>
              </w:rPr>
              <w:t>Люди земли русской</w:t>
            </w:r>
            <w:r w:rsidRPr="00DB4CD8">
              <w:rPr>
                <w:bCs/>
                <w:i/>
              </w:rPr>
              <w:t xml:space="preserve"> </w:t>
            </w:r>
          </w:p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  <w:r w:rsidRPr="00DB4CD8">
              <w:rPr>
                <w:b/>
              </w:rPr>
              <w:t xml:space="preserve">В. А. </w:t>
            </w:r>
            <w:proofErr w:type="spellStart"/>
            <w:r w:rsidRPr="00DB4CD8">
              <w:rPr>
                <w:b/>
              </w:rPr>
              <w:t>Бахревский</w:t>
            </w:r>
            <w:proofErr w:type="spellEnd"/>
            <w:r w:rsidRPr="00DB4CD8">
              <w:rPr>
                <w:b/>
              </w:rPr>
              <w:t>.</w:t>
            </w:r>
            <w:r w:rsidRPr="00DB4CD8">
              <w:t xml:space="preserve"> «Виктор Васнецов» (глава «Рябово»).</w:t>
            </w:r>
          </w:p>
        </w:tc>
        <w:tc>
          <w:tcPr>
            <w:tcW w:w="1085" w:type="dxa"/>
          </w:tcPr>
          <w:p w:rsidR="00A522C1" w:rsidRDefault="00A522C1" w:rsidP="00AF6BFB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21</w:t>
            </w:r>
          </w:p>
        </w:tc>
        <w:tc>
          <w:tcPr>
            <w:tcW w:w="6334" w:type="dxa"/>
          </w:tcPr>
          <w:p w:rsidR="00A522C1" w:rsidRPr="005521FC" w:rsidRDefault="00A522C1" w:rsidP="00170ADA">
            <w:r w:rsidRPr="00DB4CD8">
              <w:rPr>
                <w:b/>
              </w:rPr>
              <w:t xml:space="preserve">М. А. Булатов, В. И. </w:t>
            </w:r>
            <w:proofErr w:type="spellStart"/>
            <w:r w:rsidRPr="00DB4CD8">
              <w:rPr>
                <w:b/>
              </w:rPr>
              <w:t>Порудоминский</w:t>
            </w:r>
            <w:proofErr w:type="spellEnd"/>
            <w:r w:rsidRPr="00DB4CD8">
              <w:rPr>
                <w:b/>
              </w:rPr>
              <w:t>.</w:t>
            </w:r>
            <w:r w:rsidRPr="00DB4CD8">
              <w:t xml:space="preserve"> «Собирал человек слова… Повесть о В. И. Дале» (фрагмент).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77A00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22</w:t>
            </w:r>
          </w:p>
        </w:tc>
        <w:tc>
          <w:tcPr>
            <w:tcW w:w="6334" w:type="dxa"/>
          </w:tcPr>
          <w:p w:rsidR="00A522C1" w:rsidRPr="005521FC" w:rsidRDefault="00A522C1" w:rsidP="00170ADA">
            <w:r w:rsidRPr="00DB4CD8">
              <w:rPr>
                <w:b/>
              </w:rPr>
              <w:t>М. Л. Яковлев.</w:t>
            </w:r>
            <w:r w:rsidRPr="00DB4CD8">
              <w:t xml:space="preserve"> «Сергий Радонежский приходит на помощь» (фрагмент).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F77A00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23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  <w:color w:val="00B050"/>
              </w:rPr>
            </w:pPr>
            <w:r w:rsidRPr="00DB4CD8">
              <w:rPr>
                <w:b/>
              </w:rPr>
              <w:t xml:space="preserve">Народные праздники, </w:t>
            </w:r>
            <w:r>
              <w:rPr>
                <w:b/>
              </w:rPr>
              <w:t xml:space="preserve">связанные с временами года </w:t>
            </w:r>
          </w:p>
          <w:p w:rsidR="00A522C1" w:rsidRPr="00DB4CD8" w:rsidRDefault="00A522C1" w:rsidP="00170ADA">
            <w:pPr>
              <w:rPr>
                <w:b/>
                <w:i/>
              </w:rPr>
            </w:pPr>
            <w:r w:rsidRPr="00DB4CD8">
              <w:rPr>
                <w:b/>
                <w:i/>
              </w:rPr>
              <w:t xml:space="preserve">Хорош праздник после трудов праведных </w:t>
            </w:r>
          </w:p>
          <w:p w:rsidR="00A522C1" w:rsidRPr="00DB4CD8" w:rsidRDefault="00A522C1" w:rsidP="00170ADA">
            <w:r w:rsidRPr="00DB4CD8">
              <w:t>Песни-веснянки.</w:t>
            </w:r>
          </w:p>
          <w:p w:rsidR="00A522C1" w:rsidRPr="005521FC" w:rsidRDefault="00A522C1" w:rsidP="00170ADA">
            <w:r w:rsidRPr="00DB4CD8">
              <w:rPr>
                <w:b/>
              </w:rPr>
              <w:t>Л. Ф. Воронкова.</w:t>
            </w:r>
            <w:r w:rsidRPr="00DB4CD8">
              <w:t xml:space="preserve"> «Девочка из города» (глава «Праздник весны»). 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24</w:t>
            </w:r>
          </w:p>
        </w:tc>
        <w:tc>
          <w:tcPr>
            <w:tcW w:w="6334" w:type="dxa"/>
          </w:tcPr>
          <w:p w:rsidR="00A522C1" w:rsidRPr="005521FC" w:rsidRDefault="00A522C1" w:rsidP="00170ADA">
            <w:pPr>
              <w:shd w:val="clear" w:color="auto" w:fill="FFFFFF"/>
              <w:rPr>
                <w:bCs/>
              </w:rPr>
            </w:pPr>
            <w:r w:rsidRPr="00DB4CD8">
              <w:rPr>
                <w:b/>
              </w:rPr>
              <w:t>В. А. Жуковский.</w:t>
            </w:r>
            <w:r w:rsidRPr="00DB4CD8">
              <w:t xml:space="preserve"> «</w:t>
            </w:r>
            <w:r w:rsidRPr="00DB4CD8">
              <w:rPr>
                <w:bCs/>
              </w:rPr>
              <w:t>Жаворонок».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25</w:t>
            </w:r>
          </w:p>
        </w:tc>
        <w:tc>
          <w:tcPr>
            <w:tcW w:w="6334" w:type="dxa"/>
          </w:tcPr>
          <w:p w:rsidR="00A522C1" w:rsidRPr="005521FC" w:rsidRDefault="00A522C1" w:rsidP="00170ADA">
            <w:pPr>
              <w:shd w:val="clear" w:color="auto" w:fill="FFFFFF"/>
              <w:textAlignment w:val="baseline"/>
            </w:pPr>
            <w:r w:rsidRPr="00DB4CD8">
              <w:rPr>
                <w:b/>
                <w:iCs/>
                <w:bdr w:val="none" w:sz="0" w:space="0" w:color="auto" w:frame="1"/>
              </w:rPr>
              <w:t>А. С. Пушкин.</w:t>
            </w:r>
            <w:r w:rsidRPr="00DB4CD8">
              <w:t xml:space="preserve"> «Птичка».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26</w:t>
            </w:r>
          </w:p>
        </w:tc>
        <w:tc>
          <w:tcPr>
            <w:tcW w:w="6334" w:type="dxa"/>
          </w:tcPr>
          <w:p w:rsidR="00A522C1" w:rsidRPr="00DB4CD8" w:rsidRDefault="00A522C1" w:rsidP="00170ADA">
            <w:r w:rsidRPr="00DB4CD8">
              <w:rPr>
                <w:b/>
              </w:rPr>
              <w:t xml:space="preserve">И. С. </w:t>
            </w:r>
            <w:proofErr w:type="spellStart"/>
            <w:r w:rsidRPr="00DB4CD8">
              <w:rPr>
                <w:b/>
              </w:rPr>
              <w:t>Шмелёв</w:t>
            </w:r>
            <w:proofErr w:type="spellEnd"/>
            <w:r w:rsidRPr="00DB4CD8">
              <w:rPr>
                <w:b/>
              </w:rPr>
              <w:t xml:space="preserve">. </w:t>
            </w:r>
            <w:r w:rsidRPr="00DB4CD8">
              <w:t>«Лето Господне» (фрагмент главы «Масленица»).</w:t>
            </w:r>
          </w:p>
          <w:p w:rsidR="00A522C1" w:rsidRPr="00DB4CD8" w:rsidRDefault="00A522C1" w:rsidP="00170ADA">
            <w:pPr>
              <w:rPr>
                <w:b/>
              </w:rPr>
            </w:pP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27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rPr>
                <w:rFonts w:eastAsia="Calibri"/>
              </w:rPr>
            </w:pPr>
            <w:r w:rsidRPr="004D1AC6">
              <w:rPr>
                <w:rFonts w:eastAsia="Calibri"/>
                <w:b/>
              </w:rPr>
              <w:t xml:space="preserve">Творческая работа </w:t>
            </w:r>
            <w:r>
              <w:rPr>
                <w:rFonts w:eastAsia="Calibri"/>
                <w:b/>
              </w:rPr>
              <w:t>по пройденным произведениям. Пересказ с иллюстрацией.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  <w:tc>
          <w:tcPr>
            <w:tcW w:w="6334" w:type="dxa"/>
          </w:tcPr>
          <w:p w:rsidR="00A522C1" w:rsidRPr="00D45DE3" w:rsidRDefault="00A522C1" w:rsidP="00170ADA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28</w:t>
            </w:r>
          </w:p>
        </w:tc>
        <w:tc>
          <w:tcPr>
            <w:tcW w:w="6334" w:type="dxa"/>
          </w:tcPr>
          <w:p w:rsidR="00A522C1" w:rsidRPr="00DB4CD8" w:rsidRDefault="00A522C1" w:rsidP="00170ADA">
            <w:pPr>
              <w:rPr>
                <w:b/>
              </w:rPr>
            </w:pPr>
            <w:r w:rsidRPr="00DB4CD8">
              <w:rPr>
                <w:b/>
              </w:rPr>
              <w:t xml:space="preserve">О родной природе </w:t>
            </w:r>
          </w:p>
          <w:p w:rsidR="00A522C1" w:rsidRPr="00DB4CD8" w:rsidRDefault="00A522C1" w:rsidP="00170ADA">
            <w:pPr>
              <w:rPr>
                <w:i/>
                <w:shd w:val="clear" w:color="auto" w:fill="FFFFFF"/>
              </w:rPr>
            </w:pPr>
            <w:r w:rsidRPr="00DB4CD8">
              <w:rPr>
                <w:b/>
                <w:i/>
                <w:shd w:val="clear" w:color="auto" w:fill="FFFFFF"/>
              </w:rPr>
              <w:t>К зелёным далям с детства взор приучен</w:t>
            </w:r>
            <w:r w:rsidRPr="00DB4CD8">
              <w:rPr>
                <w:i/>
                <w:shd w:val="clear" w:color="auto" w:fill="FFFFFF"/>
              </w:rPr>
              <w:t xml:space="preserve"> </w:t>
            </w:r>
          </w:p>
          <w:p w:rsidR="00A522C1" w:rsidRPr="00DB4CD8" w:rsidRDefault="00A522C1" w:rsidP="00170ADA">
            <w:r w:rsidRPr="00DB4CD8">
              <w:t>Русские народные загадки о поле, цветах.</w:t>
            </w:r>
          </w:p>
          <w:p w:rsidR="00A522C1" w:rsidRPr="00722C43" w:rsidRDefault="00A522C1" w:rsidP="00170ADA">
            <w:pPr>
              <w:rPr>
                <w:bCs/>
                <w:shd w:val="clear" w:color="auto" w:fill="FFFFFF"/>
              </w:rPr>
            </w:pPr>
            <w:r w:rsidRPr="00DB4CD8">
              <w:rPr>
                <w:b/>
                <w:bCs/>
                <w:shd w:val="clear" w:color="auto" w:fill="FFFFFF"/>
              </w:rPr>
              <w:t>Ю. И. Коваль.</w:t>
            </w:r>
            <w:r w:rsidRPr="00DB4CD8">
              <w:rPr>
                <w:bCs/>
                <w:shd w:val="clear" w:color="auto" w:fill="FFFFFF"/>
              </w:rPr>
              <w:t xml:space="preserve"> «Фарфоровые колокольчики».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D37CB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6334" w:type="dxa"/>
          </w:tcPr>
          <w:p w:rsidR="00A522C1" w:rsidRPr="00722C43" w:rsidRDefault="00A522C1" w:rsidP="00170ADA">
            <w:r w:rsidRPr="00DB4CD8">
              <w:rPr>
                <w:b/>
              </w:rPr>
              <w:t>И. С. Никитин.</w:t>
            </w:r>
            <w:r w:rsidRPr="00DB4CD8">
              <w:t xml:space="preserve"> «В чистом поле тень шагает».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4D1AC6" w:rsidRDefault="00A522C1" w:rsidP="00170ADA">
            <w:pPr>
              <w:tabs>
                <w:tab w:val="left" w:pos="1843"/>
              </w:tabs>
              <w:contextualSpacing/>
              <w:rPr>
                <w:lang w:val="en-US"/>
              </w:rPr>
            </w:pPr>
            <w:r>
              <w:t>30</w:t>
            </w:r>
          </w:p>
        </w:tc>
        <w:tc>
          <w:tcPr>
            <w:tcW w:w="6334" w:type="dxa"/>
          </w:tcPr>
          <w:p w:rsidR="00A522C1" w:rsidRPr="00722C43" w:rsidRDefault="00A522C1" w:rsidP="00170ADA">
            <w:pPr>
              <w:textAlignment w:val="baseline"/>
              <w:rPr>
                <w:bCs/>
                <w:bdr w:val="none" w:sz="0" w:space="0" w:color="auto" w:frame="1"/>
              </w:rPr>
            </w:pPr>
            <w:r w:rsidRPr="00DB4CD8">
              <w:rPr>
                <w:b/>
                <w:iCs/>
                <w:bdr w:val="none" w:sz="0" w:space="0" w:color="auto" w:frame="1"/>
              </w:rPr>
              <w:t xml:space="preserve">М. С. </w:t>
            </w:r>
            <w:proofErr w:type="spellStart"/>
            <w:r w:rsidRPr="00DB4CD8">
              <w:rPr>
                <w:b/>
                <w:iCs/>
                <w:bdr w:val="none" w:sz="0" w:space="0" w:color="auto" w:frame="1"/>
              </w:rPr>
              <w:t>Пляцковский</w:t>
            </w:r>
            <w:proofErr w:type="spellEnd"/>
            <w:r w:rsidRPr="00DB4CD8">
              <w:rPr>
                <w:b/>
                <w:iCs/>
                <w:bdr w:val="none" w:sz="0" w:space="0" w:color="auto" w:frame="1"/>
              </w:rPr>
              <w:t>.</w:t>
            </w:r>
            <w:r w:rsidRPr="00DB4CD8">
              <w:rPr>
                <w:b/>
              </w:rPr>
              <w:t xml:space="preserve"> </w:t>
            </w:r>
            <w:r w:rsidRPr="00DB4CD8">
              <w:t>«</w:t>
            </w:r>
            <w:r w:rsidRPr="00DB4CD8">
              <w:rPr>
                <w:bCs/>
                <w:bdr w:val="none" w:sz="0" w:space="0" w:color="auto" w:frame="1"/>
              </w:rPr>
              <w:t>Колокольчик».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31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shd w:val="clear" w:color="auto" w:fill="FFFFFF"/>
              <w:ind w:right="45"/>
              <w:contextualSpacing/>
            </w:pPr>
            <w:r w:rsidRPr="00DB4CD8">
              <w:rPr>
                <w:b/>
              </w:rPr>
              <w:t xml:space="preserve">В. А. Солоухин. </w:t>
            </w:r>
            <w:r w:rsidRPr="00DB4CD8">
              <w:t>«Трава» (фрагмент).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Default="00A522C1" w:rsidP="00170ADA">
            <w:pPr>
              <w:tabs>
                <w:tab w:val="left" w:pos="1843"/>
              </w:tabs>
              <w:contextualSpacing/>
              <w:jc w:val="center"/>
            </w:pPr>
            <w:r>
              <w:t>32</w:t>
            </w:r>
          </w:p>
        </w:tc>
        <w:tc>
          <w:tcPr>
            <w:tcW w:w="6334" w:type="dxa"/>
          </w:tcPr>
          <w:p w:rsidR="00A522C1" w:rsidRPr="00722C43" w:rsidRDefault="00A522C1" w:rsidP="00170ADA">
            <w:pPr>
              <w:shd w:val="clear" w:color="auto" w:fill="FFFFFF"/>
              <w:contextualSpacing/>
              <w:textAlignment w:val="baseline"/>
              <w:outlineLvl w:val="2"/>
            </w:pPr>
            <w:r w:rsidRPr="00DB4CD8">
              <w:rPr>
                <w:b/>
              </w:rPr>
              <w:t>Ф. И. Тютчев.</w:t>
            </w:r>
            <w:r w:rsidRPr="00DB4CD8">
              <w:t xml:space="preserve"> </w:t>
            </w:r>
            <w:r w:rsidRPr="00DB4CD8">
              <w:rPr>
                <w:b/>
                <w:bCs/>
              </w:rPr>
              <w:t>«</w:t>
            </w:r>
            <w:r w:rsidRPr="00DB4CD8">
              <w:t>Тихой ночью, поздним летом…»</w:t>
            </w:r>
          </w:p>
        </w:tc>
        <w:tc>
          <w:tcPr>
            <w:tcW w:w="1085" w:type="dxa"/>
          </w:tcPr>
          <w:p w:rsidR="00A522C1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A522C1">
            <w:pPr>
              <w:tabs>
                <w:tab w:val="left" w:pos="1843"/>
              </w:tabs>
              <w:contextualSpacing/>
              <w:jc w:val="center"/>
            </w:pPr>
            <w:r>
              <w:t>33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  <w:r w:rsidRPr="004D1AC6">
              <w:rPr>
                <w:rFonts w:eastAsia="Calibri"/>
                <w:b/>
              </w:rPr>
              <w:t>Проект "Моё любимое произведение и автор".</w:t>
            </w:r>
          </w:p>
        </w:tc>
        <w:tc>
          <w:tcPr>
            <w:tcW w:w="1085" w:type="dxa"/>
          </w:tcPr>
          <w:p w:rsidR="00A522C1" w:rsidRPr="004D1AC6" w:rsidRDefault="00A522C1" w:rsidP="00A522C1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A522C1">
            <w:pPr>
              <w:tabs>
                <w:tab w:val="left" w:pos="1843"/>
              </w:tabs>
              <w:contextualSpacing/>
              <w:jc w:val="center"/>
            </w:pPr>
            <w:r>
              <w:t>34</w:t>
            </w:r>
          </w:p>
        </w:tc>
        <w:tc>
          <w:tcPr>
            <w:tcW w:w="6334" w:type="dxa"/>
          </w:tcPr>
          <w:p w:rsidR="00A522C1" w:rsidRPr="004D1AC6" w:rsidRDefault="00A522C1" w:rsidP="00170ADA">
            <w:pPr>
              <w:autoSpaceDE w:val="0"/>
              <w:spacing w:line="276" w:lineRule="auto"/>
              <w:rPr>
                <w:b/>
              </w:rPr>
            </w:pPr>
            <w:r w:rsidRPr="004D1AC6">
              <w:rPr>
                <w:b/>
              </w:rPr>
              <w:t>Обобщающий урок. Читательская конференция.</w:t>
            </w:r>
          </w:p>
        </w:tc>
        <w:tc>
          <w:tcPr>
            <w:tcW w:w="1085" w:type="dxa"/>
          </w:tcPr>
          <w:p w:rsidR="00A522C1" w:rsidRPr="004D1AC6" w:rsidRDefault="00A522C1" w:rsidP="00170ADA">
            <w:pPr>
              <w:autoSpaceDE w:val="0"/>
              <w:spacing w:line="276" w:lineRule="auto"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  <w:tr w:rsidR="00A522C1" w:rsidRPr="0039027F" w:rsidTr="00170ADA">
        <w:tc>
          <w:tcPr>
            <w:tcW w:w="848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  <w:tc>
          <w:tcPr>
            <w:tcW w:w="6334" w:type="dxa"/>
          </w:tcPr>
          <w:p w:rsidR="00A522C1" w:rsidRPr="004D1AC6" w:rsidRDefault="00A522C1" w:rsidP="00170ADA">
            <w:pPr>
              <w:jc w:val="both"/>
            </w:pPr>
          </w:p>
        </w:tc>
        <w:tc>
          <w:tcPr>
            <w:tcW w:w="1085" w:type="dxa"/>
          </w:tcPr>
          <w:p w:rsidR="00A522C1" w:rsidRPr="004D1AC6" w:rsidRDefault="00A522C1" w:rsidP="00170ADA">
            <w:pPr>
              <w:tabs>
                <w:tab w:val="left" w:pos="1843"/>
              </w:tabs>
              <w:contextualSpacing/>
            </w:pPr>
          </w:p>
        </w:tc>
        <w:tc>
          <w:tcPr>
            <w:tcW w:w="1086" w:type="dxa"/>
          </w:tcPr>
          <w:p w:rsidR="00A522C1" w:rsidRPr="0039027F" w:rsidRDefault="00A522C1" w:rsidP="00170ADA">
            <w:pPr>
              <w:tabs>
                <w:tab w:val="left" w:pos="1843"/>
              </w:tabs>
              <w:contextualSpacing/>
              <w:jc w:val="center"/>
            </w:pPr>
          </w:p>
        </w:tc>
      </w:tr>
    </w:tbl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Default="00A522C1" w:rsidP="00A522C1">
      <w:pPr>
        <w:tabs>
          <w:tab w:val="left" w:pos="1843"/>
        </w:tabs>
        <w:contextualSpacing/>
        <w:rPr>
          <w:b/>
        </w:rPr>
      </w:pPr>
    </w:p>
    <w:p w:rsidR="00A522C1" w:rsidRPr="004B1758" w:rsidRDefault="00A522C1" w:rsidP="00A522C1">
      <w:pPr>
        <w:pStyle w:val="a3"/>
        <w:rPr>
          <w:sz w:val="18"/>
          <w:szCs w:val="18"/>
        </w:rPr>
      </w:pPr>
    </w:p>
    <w:p w:rsidR="00A522C1" w:rsidRPr="004B1758" w:rsidRDefault="00A522C1" w:rsidP="00A522C1">
      <w:pPr>
        <w:pStyle w:val="a3"/>
        <w:rPr>
          <w:sz w:val="18"/>
          <w:szCs w:val="18"/>
        </w:rPr>
      </w:pPr>
    </w:p>
    <w:p w:rsidR="00A522C1" w:rsidRPr="004B1758" w:rsidRDefault="00A522C1" w:rsidP="00A522C1">
      <w:pPr>
        <w:pStyle w:val="a3"/>
        <w:rPr>
          <w:sz w:val="18"/>
          <w:szCs w:val="18"/>
        </w:rPr>
      </w:pPr>
    </w:p>
    <w:p w:rsidR="00A522C1" w:rsidRPr="004B1758" w:rsidRDefault="00A522C1" w:rsidP="00A522C1">
      <w:pPr>
        <w:rPr>
          <w:sz w:val="18"/>
          <w:szCs w:val="18"/>
        </w:rPr>
      </w:pPr>
    </w:p>
    <w:p w:rsidR="00A522C1" w:rsidRPr="004B1758" w:rsidRDefault="00A522C1" w:rsidP="00A522C1">
      <w:pPr>
        <w:rPr>
          <w:sz w:val="18"/>
          <w:szCs w:val="18"/>
        </w:rPr>
      </w:pPr>
    </w:p>
    <w:p w:rsidR="00A522C1" w:rsidRPr="004B1758" w:rsidRDefault="00A522C1" w:rsidP="00A522C1">
      <w:pPr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  <w:r w:rsidRPr="004B1758">
        <w:rPr>
          <w:sz w:val="18"/>
          <w:szCs w:val="18"/>
        </w:rPr>
        <w:tab/>
      </w: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A522C1" w:rsidRDefault="00A522C1" w:rsidP="00A522C1">
      <w:pPr>
        <w:jc w:val="center"/>
        <w:rPr>
          <w:sz w:val="18"/>
          <w:szCs w:val="18"/>
        </w:rPr>
      </w:pPr>
    </w:p>
    <w:p w:rsidR="0018067C" w:rsidRDefault="0018067C"/>
    <w:sectPr w:rsidR="0018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BAE"/>
    <w:multiLevelType w:val="hybridMultilevel"/>
    <w:tmpl w:val="900454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9F37AB"/>
    <w:multiLevelType w:val="hybridMultilevel"/>
    <w:tmpl w:val="4692A4CA"/>
    <w:lvl w:ilvl="0" w:tplc="4A5AD3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2E89"/>
    <w:multiLevelType w:val="hybridMultilevel"/>
    <w:tmpl w:val="DF9C0A4E"/>
    <w:lvl w:ilvl="0" w:tplc="A104C2B8">
      <w:start w:val="1"/>
      <w:numFmt w:val="bullet"/>
      <w:lvlText w:val="-"/>
      <w:lvlJc w:val="left"/>
      <w:pPr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A34690C"/>
    <w:multiLevelType w:val="hybridMultilevel"/>
    <w:tmpl w:val="59F8E51A"/>
    <w:lvl w:ilvl="0" w:tplc="4552C6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69"/>
    <w:rsid w:val="0018067C"/>
    <w:rsid w:val="002D741C"/>
    <w:rsid w:val="00770869"/>
    <w:rsid w:val="00A522C1"/>
    <w:rsid w:val="00AF6BFB"/>
    <w:rsid w:val="00E53FF9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9C20"/>
  <w15:chartTrackingRefBased/>
  <w15:docId w15:val="{5110F05D-8A12-47C7-B5DD-240F2F3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22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2C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List Paragraph"/>
    <w:basedOn w:val="a"/>
    <w:uiPriority w:val="1"/>
    <w:qFormat/>
    <w:rsid w:val="00A522C1"/>
    <w:pPr>
      <w:ind w:left="720"/>
      <w:contextualSpacing/>
    </w:pPr>
  </w:style>
  <w:style w:type="table" w:styleId="a4">
    <w:name w:val="Table Grid"/>
    <w:basedOn w:val="a1"/>
    <w:rsid w:val="00A5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A522C1"/>
    <w:rPr>
      <w:color w:val="0563C1" w:themeColor="hyperlink"/>
      <w:u w:val="single"/>
    </w:rPr>
  </w:style>
  <w:style w:type="paragraph" w:customStyle="1" w:styleId="Default">
    <w:name w:val="Default"/>
    <w:rsid w:val="00A52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A522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A522C1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522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 Spacing"/>
    <w:qFormat/>
    <w:rsid w:val="00EC6976"/>
    <w:pPr>
      <w:spacing w:after="0" w:line="240" w:lineRule="auto"/>
    </w:pPr>
  </w:style>
  <w:style w:type="character" w:customStyle="1" w:styleId="c28">
    <w:name w:val="c28"/>
    <w:basedOn w:val="a0"/>
    <w:rsid w:val="00EC6976"/>
  </w:style>
  <w:style w:type="character" w:customStyle="1" w:styleId="c1">
    <w:name w:val="c1"/>
    <w:basedOn w:val="a0"/>
    <w:rsid w:val="00E5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74445s003.edusite.ru/OfficialDoc/FGOS/OOP_NOO/fgosI_5.htm/fgosI_5_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5</cp:revision>
  <dcterms:created xsi:type="dcterms:W3CDTF">2022-08-27T04:50:00Z</dcterms:created>
  <dcterms:modified xsi:type="dcterms:W3CDTF">2023-01-30T07:15:00Z</dcterms:modified>
</cp:coreProperties>
</file>