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F1" w:rsidRDefault="00D264F1" w:rsidP="00D264F1">
      <w:pPr>
        <w:pStyle w:val="a3"/>
        <w:jc w:val="center"/>
      </w:pPr>
      <w:r>
        <w:rPr>
          <w:b/>
          <w:bCs/>
        </w:rPr>
        <w:t>Муниципальное казенное</w:t>
      </w:r>
      <w:r>
        <w:rPr>
          <w:b/>
          <w:bCs/>
          <w:color w:val="FF0000"/>
        </w:rPr>
        <w:t xml:space="preserve"> </w:t>
      </w:r>
      <w:r>
        <w:rPr>
          <w:b/>
          <w:bCs/>
        </w:rPr>
        <w:t>общеобразовательное учреждение</w:t>
      </w:r>
      <w:r>
        <w:rPr>
          <w:b/>
        </w:rPr>
        <w:t xml:space="preserve"> </w:t>
      </w:r>
    </w:p>
    <w:p w:rsidR="00D264F1" w:rsidRDefault="00D264F1" w:rsidP="00D264F1">
      <w:pPr>
        <w:tabs>
          <w:tab w:val="num" w:pos="0"/>
        </w:tabs>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Кардоновская</w:t>
      </w:r>
      <w:proofErr w:type="spellEnd"/>
      <w:r>
        <w:rPr>
          <w:rFonts w:ascii="Times New Roman" w:hAnsi="Times New Roman" w:cs="Times New Roman"/>
          <w:b/>
          <w:bCs/>
          <w:sz w:val="24"/>
          <w:szCs w:val="24"/>
        </w:rPr>
        <w:t xml:space="preserve"> средняя общеобразовательная школа»  </w:t>
      </w:r>
      <w:r>
        <w:rPr>
          <w:rFonts w:ascii="Times New Roman" w:hAnsi="Times New Roman" w:cs="Times New Roman"/>
          <w:b/>
          <w:sz w:val="24"/>
          <w:szCs w:val="24"/>
        </w:rPr>
        <w:t xml:space="preserve"> </w:t>
      </w:r>
      <w:r>
        <w:rPr>
          <w:rFonts w:ascii="Times New Roman" w:hAnsi="Times New Roman" w:cs="Times New Roman"/>
          <w:b/>
          <w:bCs/>
          <w:sz w:val="24"/>
          <w:szCs w:val="24"/>
        </w:rPr>
        <w:t> </w:t>
      </w:r>
    </w:p>
    <w:tbl>
      <w:tblPr>
        <w:tblW w:w="10207" w:type="dxa"/>
        <w:tblInd w:w="-179" w:type="dxa"/>
        <w:tblCellMar>
          <w:left w:w="0" w:type="dxa"/>
          <w:right w:w="0" w:type="dxa"/>
        </w:tblCellMar>
        <w:tblLook w:val="04A0" w:firstRow="1" w:lastRow="0" w:firstColumn="1" w:lastColumn="0" w:noHBand="0" w:noVBand="1"/>
      </w:tblPr>
      <w:tblGrid>
        <w:gridCol w:w="3970"/>
        <w:gridCol w:w="3118"/>
        <w:gridCol w:w="3119"/>
      </w:tblGrid>
      <w:tr w:rsidR="00D264F1" w:rsidTr="00D264F1">
        <w:trPr>
          <w:trHeight w:val="3344"/>
        </w:trPr>
        <w:tc>
          <w:tcPr>
            <w:tcW w:w="3970"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РАССМОТРЕНО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на заседании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ШМО ____________________</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Руководитель ШМО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Подпись___                 ФИО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Протокол №____________ </w:t>
            </w: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от   «____»_________2022 г. </w:t>
            </w:r>
          </w:p>
        </w:tc>
        <w:tc>
          <w:tcPr>
            <w:tcW w:w="3118"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СОГЛАСОВАНО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Заместитель директора по УВР </w:t>
            </w:r>
          </w:p>
          <w:p w:rsidR="00D264F1" w:rsidRDefault="00D264F1">
            <w:pPr>
              <w:spacing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___________ </w:t>
            </w:r>
            <w:proofErr w:type="spellStart"/>
            <w:r>
              <w:rPr>
                <w:rFonts w:ascii="Times New Roman" w:hAnsi="Times New Roman" w:cs="Times New Roman"/>
                <w:color w:val="000000"/>
                <w:kern w:val="24"/>
                <w:sz w:val="24"/>
                <w:szCs w:val="24"/>
              </w:rPr>
              <w:t>Х.М.Чаиева</w:t>
            </w:r>
            <w:proofErr w:type="spellEnd"/>
          </w:p>
          <w:p w:rsidR="00D264F1" w:rsidRDefault="00D264F1">
            <w:pPr>
              <w:spacing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«_____»___________2022 г. </w:t>
            </w:r>
          </w:p>
        </w:tc>
        <w:tc>
          <w:tcPr>
            <w:tcW w:w="311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УТВЕРЖДЕНО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Директор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 __________   </w:t>
            </w:r>
            <w:proofErr w:type="spellStart"/>
            <w:r>
              <w:rPr>
                <w:rFonts w:ascii="Times New Roman" w:hAnsi="Times New Roman" w:cs="Times New Roman"/>
                <w:color w:val="000000"/>
                <w:kern w:val="24"/>
                <w:sz w:val="24"/>
                <w:szCs w:val="24"/>
              </w:rPr>
              <w:t>Б.Г.Абакаров</w:t>
            </w:r>
            <w:proofErr w:type="spellEnd"/>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color w:val="000000"/>
                <w:kern w:val="24"/>
                <w:sz w:val="24"/>
                <w:szCs w:val="24"/>
              </w:rPr>
            </w:pPr>
          </w:p>
          <w:p w:rsidR="00D264F1" w:rsidRDefault="00D264F1">
            <w:pPr>
              <w:spacing w:line="240" w:lineRule="auto"/>
              <w:rPr>
                <w:rFonts w:ascii="Times New Roman" w:hAnsi="Times New Roman" w:cs="Times New Roman"/>
                <w:color w:val="000000"/>
                <w:kern w:val="24"/>
                <w:sz w:val="24"/>
                <w:szCs w:val="24"/>
              </w:rPr>
            </w:pP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Приказ №_____ </w:t>
            </w: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от  «_____»________2022г. </w:t>
            </w:r>
          </w:p>
        </w:tc>
      </w:tr>
    </w:tbl>
    <w:p w:rsidR="00D264F1" w:rsidRDefault="00D264F1" w:rsidP="00D264F1">
      <w:pPr>
        <w:tabs>
          <w:tab w:val="num" w:pos="0"/>
        </w:tabs>
        <w:spacing w:after="0" w:line="240" w:lineRule="auto"/>
        <w:jc w:val="center"/>
        <w:rPr>
          <w:rFonts w:ascii="Times New Roman" w:hAnsi="Times New Roman" w:cs="Times New Roman"/>
          <w:b/>
          <w:sz w:val="24"/>
          <w:szCs w:val="24"/>
        </w:rPr>
      </w:pPr>
    </w:p>
    <w:p w:rsidR="00D264F1" w:rsidRDefault="00D264F1" w:rsidP="00D264F1">
      <w:pPr>
        <w:tabs>
          <w:tab w:val="num" w:pos="0"/>
        </w:tabs>
        <w:spacing w:after="0" w:line="240" w:lineRule="auto"/>
        <w:jc w:val="center"/>
        <w:rPr>
          <w:rFonts w:ascii="Times New Roman" w:hAnsi="Times New Roman" w:cs="Times New Roman"/>
          <w:b/>
          <w:sz w:val="24"/>
          <w:szCs w:val="24"/>
        </w:rPr>
      </w:pPr>
    </w:p>
    <w:p w:rsidR="00D264F1" w:rsidRDefault="00D264F1" w:rsidP="00D264F1">
      <w:pPr>
        <w:tabs>
          <w:tab w:val="num" w:pos="0"/>
        </w:tabs>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РАБОЧАЯ ПРОГРАММА</w:t>
      </w:r>
    </w:p>
    <w:p w:rsidR="00D264F1" w:rsidRPr="00956A60" w:rsidRDefault="00D264F1" w:rsidP="00D264F1">
      <w:pPr>
        <w:tabs>
          <w:tab w:val="num" w:pos="0"/>
        </w:tabs>
        <w:spacing w:after="0" w:line="240" w:lineRule="auto"/>
        <w:jc w:val="center"/>
        <w:rPr>
          <w:rFonts w:ascii="Times New Roman" w:hAnsi="Times New Roman" w:cs="Times New Roman"/>
          <w:b/>
          <w:sz w:val="28"/>
          <w:szCs w:val="28"/>
        </w:rPr>
      </w:pPr>
      <w:r w:rsidRPr="00956A60">
        <w:rPr>
          <w:rFonts w:ascii="Times New Roman" w:hAnsi="Times New Roman" w:cs="Times New Roman"/>
          <w:b/>
          <w:bCs/>
          <w:sz w:val="28"/>
          <w:szCs w:val="28"/>
        </w:rPr>
        <w:t>по математике</w:t>
      </w:r>
    </w:p>
    <w:p w:rsidR="00D264F1" w:rsidRPr="00956A60" w:rsidRDefault="00D264F1" w:rsidP="00D264F1">
      <w:pPr>
        <w:tabs>
          <w:tab w:val="num" w:pos="0"/>
        </w:tabs>
        <w:spacing w:after="0" w:line="240" w:lineRule="auto"/>
        <w:jc w:val="center"/>
        <w:rPr>
          <w:rFonts w:ascii="Times New Roman" w:hAnsi="Times New Roman" w:cs="Times New Roman"/>
          <w:b/>
          <w:sz w:val="28"/>
          <w:szCs w:val="28"/>
        </w:rPr>
      </w:pPr>
      <w:r w:rsidRPr="00956A60">
        <w:rPr>
          <w:rFonts w:ascii="Times New Roman" w:hAnsi="Times New Roman" w:cs="Times New Roman"/>
          <w:b/>
          <w:bCs/>
          <w:sz w:val="28"/>
          <w:szCs w:val="28"/>
        </w:rPr>
        <w:t>2 «</w:t>
      </w:r>
      <w:r w:rsidR="00137FD7">
        <w:rPr>
          <w:rFonts w:ascii="Times New Roman" w:hAnsi="Times New Roman" w:cs="Times New Roman"/>
          <w:b/>
          <w:bCs/>
          <w:sz w:val="28"/>
          <w:szCs w:val="28"/>
        </w:rPr>
        <w:t>а</w:t>
      </w:r>
      <w:r w:rsidRPr="00956A60">
        <w:rPr>
          <w:rFonts w:ascii="Times New Roman" w:hAnsi="Times New Roman" w:cs="Times New Roman"/>
          <w:b/>
          <w:bCs/>
          <w:sz w:val="28"/>
          <w:szCs w:val="28"/>
        </w:rPr>
        <w:t>» класс</w:t>
      </w:r>
      <w:r w:rsidRPr="00956A60">
        <w:rPr>
          <w:rFonts w:ascii="Times New Roman" w:hAnsi="Times New Roman" w:cs="Times New Roman"/>
          <w:b/>
          <w:sz w:val="28"/>
          <w:szCs w:val="28"/>
        </w:rPr>
        <w:t xml:space="preserve"> </w:t>
      </w:r>
    </w:p>
    <w:p w:rsidR="00D264F1" w:rsidRPr="00956A60" w:rsidRDefault="00D264F1" w:rsidP="00D264F1">
      <w:pPr>
        <w:tabs>
          <w:tab w:val="num" w:pos="0"/>
        </w:tabs>
        <w:spacing w:after="0" w:line="240" w:lineRule="auto"/>
        <w:jc w:val="center"/>
        <w:rPr>
          <w:rFonts w:ascii="Times New Roman" w:hAnsi="Times New Roman" w:cs="Times New Roman"/>
          <w:b/>
          <w:sz w:val="28"/>
          <w:szCs w:val="28"/>
        </w:rPr>
      </w:pPr>
      <w:r w:rsidRPr="00956A60">
        <w:rPr>
          <w:rFonts w:ascii="Times New Roman" w:hAnsi="Times New Roman" w:cs="Times New Roman"/>
          <w:b/>
          <w:i/>
          <w:sz w:val="28"/>
          <w:szCs w:val="28"/>
        </w:rPr>
        <w:t>ФГОС НОО</w:t>
      </w:r>
    </w:p>
    <w:p w:rsidR="00D264F1" w:rsidRPr="00956A60" w:rsidRDefault="00D264F1" w:rsidP="00D264F1">
      <w:pPr>
        <w:spacing w:after="0" w:line="240" w:lineRule="auto"/>
        <w:jc w:val="center"/>
        <w:rPr>
          <w:rFonts w:ascii="Times New Roman" w:hAnsi="Times New Roman" w:cs="Times New Roman"/>
          <w:b/>
          <w:sz w:val="28"/>
          <w:szCs w:val="28"/>
        </w:rPr>
      </w:pPr>
      <w:r w:rsidRPr="00956A60">
        <w:rPr>
          <w:rFonts w:ascii="Times New Roman" w:hAnsi="Times New Roman" w:cs="Times New Roman"/>
          <w:b/>
          <w:sz w:val="28"/>
          <w:szCs w:val="28"/>
        </w:rPr>
        <w:t xml:space="preserve">НА 2022 - </w:t>
      </w:r>
      <w:proofErr w:type="gramStart"/>
      <w:r w:rsidRPr="00956A60">
        <w:rPr>
          <w:rFonts w:ascii="Times New Roman" w:hAnsi="Times New Roman" w:cs="Times New Roman"/>
          <w:b/>
          <w:sz w:val="28"/>
          <w:szCs w:val="28"/>
        </w:rPr>
        <w:t>2023  УЧЕБНЫЙ</w:t>
      </w:r>
      <w:proofErr w:type="gramEnd"/>
      <w:r w:rsidRPr="00956A60">
        <w:rPr>
          <w:rFonts w:ascii="Times New Roman" w:hAnsi="Times New Roman" w:cs="Times New Roman"/>
          <w:b/>
          <w:sz w:val="28"/>
          <w:szCs w:val="28"/>
        </w:rPr>
        <w:t xml:space="preserve"> ГОД</w:t>
      </w:r>
    </w:p>
    <w:p w:rsidR="00D264F1" w:rsidRPr="00956A60" w:rsidRDefault="00D264F1" w:rsidP="00D264F1">
      <w:pPr>
        <w:tabs>
          <w:tab w:val="left" w:pos="3024"/>
        </w:tabs>
        <w:spacing w:after="0" w:line="240" w:lineRule="auto"/>
        <w:rPr>
          <w:rFonts w:ascii="Times New Roman" w:hAnsi="Times New Roman" w:cs="Times New Roman"/>
          <w:b/>
          <w:sz w:val="28"/>
          <w:szCs w:val="28"/>
        </w:rPr>
      </w:pPr>
      <w:r w:rsidRPr="00956A60">
        <w:rPr>
          <w:rFonts w:ascii="Times New Roman" w:hAnsi="Times New Roman" w:cs="Times New Roman"/>
          <w:b/>
          <w:sz w:val="28"/>
          <w:szCs w:val="28"/>
        </w:rPr>
        <w:tab/>
      </w: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УЧЕБНЫЙ  ПРЕДМЕТ</w:t>
      </w:r>
      <w:proofErr w:type="gramEnd"/>
      <w:r>
        <w:rPr>
          <w:rFonts w:ascii="Times New Roman" w:hAnsi="Times New Roman" w:cs="Times New Roman"/>
          <w:b/>
          <w:sz w:val="28"/>
          <w:szCs w:val="28"/>
        </w:rPr>
        <w:t>:  МАТЕМАТИКА</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КОЛИЧЕСТВО  ЧАСОВ</w:t>
      </w:r>
      <w:proofErr w:type="gramEnd"/>
      <w:r>
        <w:rPr>
          <w:rFonts w:ascii="Times New Roman" w:hAnsi="Times New Roman" w:cs="Times New Roman"/>
          <w:b/>
          <w:sz w:val="28"/>
          <w:szCs w:val="28"/>
        </w:rPr>
        <w:t>:    в неделю - 5 ч.;      всего за год -170 ч.</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УЧИТЕЛЬ   (ФИО): </w:t>
      </w:r>
      <w:r w:rsidR="00137FD7">
        <w:rPr>
          <w:rFonts w:ascii="Times New Roman" w:hAnsi="Times New Roman" w:cs="Times New Roman"/>
          <w:b/>
          <w:sz w:val="28"/>
          <w:szCs w:val="28"/>
        </w:rPr>
        <w:t>Марьян Мухтаровна</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КАТЕГОРИЯ :</w:t>
      </w:r>
      <w:proofErr w:type="gramEnd"/>
      <w:r>
        <w:rPr>
          <w:rFonts w:ascii="Times New Roman" w:hAnsi="Times New Roman" w:cs="Times New Roman"/>
          <w:b/>
          <w:sz w:val="28"/>
          <w:szCs w:val="28"/>
        </w:rPr>
        <w:t xml:space="preserve"> соответствие</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pStyle w:val="a3"/>
        <w:jc w:val="both"/>
        <w:rPr>
          <w:rStyle w:val="c28"/>
        </w:rPr>
      </w:pPr>
      <w:r>
        <w:rPr>
          <w:b/>
          <w:sz w:val="28"/>
          <w:szCs w:val="28"/>
        </w:rPr>
        <w:t>СОСТАВЛЕНО НА ОСНОВЕ ПРОГРАММЫ (название, авторы</w:t>
      </w:r>
      <w:proofErr w:type="gramStart"/>
      <w:r>
        <w:rPr>
          <w:b/>
          <w:sz w:val="28"/>
          <w:szCs w:val="28"/>
        </w:rPr>
        <w:t>) :</w:t>
      </w:r>
      <w:proofErr w:type="gramEnd"/>
      <w:r>
        <w:rPr>
          <w:iCs/>
          <w:sz w:val="28"/>
          <w:szCs w:val="28"/>
        </w:rPr>
        <w:t xml:space="preserve"> </w:t>
      </w:r>
      <w:r>
        <w:rPr>
          <w:rStyle w:val="c28"/>
          <w:b/>
          <w:sz w:val="28"/>
          <w:szCs w:val="28"/>
        </w:rPr>
        <w:t xml:space="preserve">М.И. Моро, М.А. </w:t>
      </w:r>
      <w:proofErr w:type="spellStart"/>
      <w:r>
        <w:rPr>
          <w:rStyle w:val="c28"/>
          <w:b/>
          <w:sz w:val="28"/>
          <w:szCs w:val="28"/>
        </w:rPr>
        <w:t>Бантова</w:t>
      </w:r>
      <w:proofErr w:type="spellEnd"/>
      <w:r>
        <w:rPr>
          <w:rStyle w:val="c28"/>
          <w:b/>
          <w:sz w:val="28"/>
          <w:szCs w:val="28"/>
        </w:rPr>
        <w:t xml:space="preserve">, Г.В. Бельтюкова, С.И. Волкова, С.В. Степанова. Математика. </w:t>
      </w:r>
    </w:p>
    <w:p w:rsidR="00D264F1" w:rsidRDefault="00D264F1" w:rsidP="00D264F1">
      <w:pPr>
        <w:spacing w:after="0" w:line="240" w:lineRule="auto"/>
        <w:rPr>
          <w:rFonts w:ascii="Times New Roman" w:hAnsi="Times New Roman" w:cs="Times New Roman"/>
          <w:iCs/>
        </w:rPr>
      </w:pPr>
    </w:p>
    <w:p w:rsidR="00D264F1" w:rsidRDefault="00D264F1" w:rsidP="00D264F1">
      <w:pPr>
        <w:pStyle w:val="a3"/>
        <w:jc w:val="both"/>
        <w:rPr>
          <w:rStyle w:val="c28"/>
        </w:rPr>
      </w:pPr>
      <w:r>
        <w:rPr>
          <w:iCs/>
          <w:sz w:val="28"/>
          <w:szCs w:val="28"/>
        </w:rPr>
        <w:t xml:space="preserve"> </w:t>
      </w:r>
      <w:r>
        <w:rPr>
          <w:b/>
          <w:sz w:val="28"/>
          <w:szCs w:val="28"/>
        </w:rPr>
        <w:t>ИСПОЛЬЗУЕМЫЙ УЧЕБНИК (название, авторы, выходные данные):</w:t>
      </w:r>
      <w:r>
        <w:rPr>
          <w:rStyle w:val="c28"/>
          <w:sz w:val="28"/>
          <w:szCs w:val="28"/>
        </w:rPr>
        <w:t xml:space="preserve"> </w:t>
      </w:r>
      <w:r>
        <w:rPr>
          <w:rStyle w:val="c28"/>
          <w:b/>
          <w:sz w:val="28"/>
          <w:szCs w:val="28"/>
        </w:rPr>
        <w:t xml:space="preserve">М.И. Моро, М.А. </w:t>
      </w:r>
      <w:proofErr w:type="spellStart"/>
      <w:r>
        <w:rPr>
          <w:rStyle w:val="c28"/>
          <w:b/>
          <w:sz w:val="28"/>
          <w:szCs w:val="28"/>
        </w:rPr>
        <w:t>Бантова</w:t>
      </w:r>
      <w:proofErr w:type="spellEnd"/>
      <w:r>
        <w:rPr>
          <w:rStyle w:val="c28"/>
          <w:b/>
          <w:sz w:val="28"/>
          <w:szCs w:val="28"/>
        </w:rPr>
        <w:t>, Г.В. Бельтюкова, С.И. Волкова, С.В. Степанова. Математика. Учебник.  2 класс В 2 ч. Ч 1. - М. Просвещение, 2014.</w:t>
      </w:r>
    </w:p>
    <w:p w:rsidR="00D264F1" w:rsidRDefault="00D264F1" w:rsidP="00D264F1">
      <w:pPr>
        <w:tabs>
          <w:tab w:val="num" w:pos="0"/>
        </w:tabs>
        <w:spacing w:after="0" w:line="240" w:lineRule="auto"/>
        <w:jc w:val="center"/>
        <w:rPr>
          <w:rFonts w:ascii="Times New Roman" w:hAnsi="Times New Roman" w:cs="Times New Roman"/>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spellStart"/>
      <w:r>
        <w:rPr>
          <w:rFonts w:ascii="Times New Roman" w:hAnsi="Times New Roman" w:cs="Times New Roman"/>
          <w:b/>
          <w:sz w:val="28"/>
          <w:szCs w:val="28"/>
        </w:rPr>
        <w:t>Кардоновка</w:t>
      </w:r>
      <w:proofErr w:type="spellEnd"/>
      <w:r>
        <w:rPr>
          <w:rFonts w:ascii="Times New Roman" w:hAnsi="Times New Roman" w:cs="Times New Roman"/>
          <w:b/>
          <w:sz w:val="28"/>
          <w:szCs w:val="28"/>
        </w:rPr>
        <w:t>, 2022</w:t>
      </w:r>
    </w:p>
    <w:p w:rsidR="00D264F1" w:rsidRDefault="00D264F1" w:rsidP="00D264F1">
      <w:pPr>
        <w:tabs>
          <w:tab w:val="num" w:pos="0"/>
        </w:tabs>
        <w:spacing w:after="0" w:line="240" w:lineRule="auto"/>
        <w:jc w:val="center"/>
        <w:rPr>
          <w:rFonts w:ascii="Times New Roman" w:hAnsi="Times New Roman" w:cs="Times New Roman"/>
          <w:b/>
          <w:color w:val="000000"/>
          <w:spacing w:val="-8"/>
          <w:sz w:val="28"/>
          <w:szCs w:val="28"/>
        </w:rPr>
      </w:pPr>
    </w:p>
    <w:p w:rsidR="00D264F1" w:rsidRDefault="00D264F1" w:rsidP="00D264F1">
      <w:pPr>
        <w:tabs>
          <w:tab w:val="num" w:pos="0"/>
        </w:tabs>
        <w:spacing w:after="0" w:line="240" w:lineRule="auto"/>
        <w:jc w:val="center"/>
        <w:rPr>
          <w:rFonts w:ascii="Times New Roman" w:hAnsi="Times New Roman" w:cs="Times New Roman"/>
          <w:b/>
          <w:color w:val="000000"/>
          <w:spacing w:val="-8"/>
          <w:sz w:val="24"/>
          <w:szCs w:val="24"/>
        </w:rPr>
      </w:pPr>
    </w:p>
    <w:p w:rsidR="00D1365B" w:rsidRPr="00956A60" w:rsidRDefault="00D1365B" w:rsidP="00D1365B">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spacing w:val="-7"/>
          <w:sz w:val="24"/>
          <w:szCs w:val="24"/>
        </w:rPr>
      </w:pPr>
      <w:r w:rsidRPr="00956A60">
        <w:rPr>
          <w:rFonts w:ascii="Times New Roman" w:hAnsi="Times New Roman" w:cs="Times New Roman"/>
          <w:b/>
          <w:spacing w:val="-7"/>
          <w:sz w:val="24"/>
          <w:szCs w:val="24"/>
        </w:rPr>
        <w:lastRenderedPageBreak/>
        <w:t>Пояснительная записка к курсу «Математика»</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p>
    <w:p w:rsidR="00D1365B" w:rsidRPr="00956A60" w:rsidRDefault="00D1365B" w:rsidP="00D1365B">
      <w:pPr>
        <w:spacing w:after="0" w:line="240" w:lineRule="auto"/>
        <w:ind w:firstLine="709"/>
        <w:contextualSpacing/>
        <w:jc w:val="both"/>
      </w:pPr>
      <w:r w:rsidRPr="00956A60">
        <w:rPr>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D1365B" w:rsidRPr="00956A60" w:rsidRDefault="00D1365B" w:rsidP="00D1365B">
      <w:pPr>
        <w:spacing w:after="0" w:line="240" w:lineRule="auto"/>
        <w:ind w:firstLine="709"/>
        <w:jc w:val="both"/>
        <w:rPr>
          <w:rFonts w:ascii="Times New Roman" w:hAnsi="Times New Roman" w:cs="Times New Roman"/>
          <w:sz w:val="24"/>
          <w:szCs w:val="24"/>
        </w:rPr>
      </w:pP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center"/>
        <w:rPr>
          <w:rFonts w:ascii="Times New Roman" w:hAnsi="Times New Roman" w:cs="Times New Roman"/>
          <w:b/>
          <w:iCs/>
          <w:sz w:val="24"/>
          <w:szCs w:val="24"/>
        </w:rPr>
      </w:pPr>
      <w:r w:rsidRPr="00956A60">
        <w:rPr>
          <w:rFonts w:ascii="Times New Roman" w:hAnsi="Times New Roman" w:cs="Times New Roman"/>
          <w:b/>
          <w:iCs/>
          <w:sz w:val="24"/>
          <w:szCs w:val="24"/>
        </w:rPr>
        <w:t>Рабочая программа реализует следующие цели обучения:</w:t>
      </w: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both"/>
        <w:rPr>
          <w:rFonts w:ascii="Times New Roman" w:hAnsi="Times New Roman" w:cs="Times New Roman"/>
          <w:sz w:val="24"/>
          <w:szCs w:val="24"/>
        </w:rPr>
      </w:pP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Математическое развитие младших школьников.</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Формирование системы начальных математических знаний.</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 xml:space="preserve"> Воспитание интереса к математике, к умственной деятельности.</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p>
    <w:p w:rsidR="00D1365B" w:rsidRPr="00956A60" w:rsidRDefault="00D1365B" w:rsidP="00D1365B">
      <w:pPr>
        <w:spacing w:after="0" w:line="240" w:lineRule="auto"/>
        <w:ind w:firstLine="709"/>
        <w:jc w:val="both"/>
        <w:rPr>
          <w:rFonts w:ascii="Times New Roman" w:hAnsi="Times New Roman" w:cs="Times New Roman"/>
          <w:sz w:val="24"/>
          <w:szCs w:val="24"/>
        </w:rPr>
      </w:pP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center"/>
        <w:rPr>
          <w:rFonts w:ascii="Times New Roman" w:hAnsi="Times New Roman" w:cs="Times New Roman"/>
          <w:b/>
          <w:iCs/>
          <w:sz w:val="24"/>
          <w:szCs w:val="24"/>
        </w:rPr>
      </w:pPr>
      <w:r w:rsidRPr="00956A60">
        <w:rPr>
          <w:rFonts w:ascii="Times New Roman" w:hAnsi="Times New Roman" w:cs="Times New Roman"/>
          <w:b/>
          <w:iCs/>
          <w:sz w:val="24"/>
          <w:szCs w:val="24"/>
        </w:rPr>
        <w:t>Изучение предмета способствует решению следующих задач:</w:t>
      </w: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both"/>
        <w:rPr>
          <w:rFonts w:ascii="Times New Roman" w:hAnsi="Times New Roman" w:cs="Times New Roman"/>
          <w:sz w:val="24"/>
          <w:szCs w:val="24"/>
        </w:rPr>
      </w:pP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w:t>
      </w:r>
      <w:proofErr w:type="gramStart"/>
      <w:r w:rsidRPr="00956A60">
        <w:rPr>
          <w:rFonts w:ascii="Times New Roman" w:hAnsi="Times New Roman"/>
          <w:sz w:val="24"/>
          <w:szCs w:val="24"/>
        </w:rPr>
        <w:t>основ  логического</w:t>
      </w:r>
      <w:proofErr w:type="gramEnd"/>
      <w:r w:rsidRPr="00956A60">
        <w:rPr>
          <w:rFonts w:ascii="Times New Roman" w:hAnsi="Times New Roman"/>
          <w:sz w:val="24"/>
          <w:szCs w:val="24"/>
        </w:rPr>
        <w:t xml:space="preserve">, знаково-символического и алгоритмического мышления; </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пространственного воображения;</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математической речи;</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формирование системы начальных математических знаний и умений их применять для решения учебно-познавательных и практических задач;</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умения вести поиск информации и работать с ней;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первоначальных представлений о компьютерной грамотности;</w:t>
      </w:r>
    </w:p>
    <w:p w:rsidR="00D1365B" w:rsidRPr="00956A60" w:rsidRDefault="00D1365B" w:rsidP="00D1365B">
      <w:pPr>
        <w:pStyle w:val="a6"/>
        <w:numPr>
          <w:ilvl w:val="0"/>
          <w:numId w:val="1"/>
        </w:numPr>
        <w:tabs>
          <w:tab w:val="right" w:pos="9355"/>
        </w:tabs>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развитие познавательных способностей;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воспитание стремления к расширению математических знаний;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критичности мышления;</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развитие умений аргументировано обосновывать и отстаивать высказанное суждение, оценивать и принимать суждения других.</w:t>
      </w:r>
    </w:p>
    <w:p w:rsidR="00D1365B" w:rsidRPr="00956A60" w:rsidRDefault="00D1365B" w:rsidP="00D1365B">
      <w:pPr>
        <w:spacing w:after="0" w:line="240" w:lineRule="auto"/>
        <w:ind w:firstLine="709"/>
        <w:contextualSpacing/>
        <w:jc w:val="both"/>
        <w:rPr>
          <w:rStyle w:val="20"/>
          <w:rFonts w:ascii="Times New Roman" w:hAnsi="Times New Roman" w:cs="Times New Roman"/>
          <w:b w:val="0"/>
          <w:sz w:val="24"/>
          <w:szCs w:val="24"/>
        </w:rPr>
      </w:pP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both"/>
        <w:rPr>
          <w:b/>
        </w:rPr>
      </w:pP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center"/>
        <w:rPr>
          <w:rFonts w:ascii="Times New Roman" w:hAnsi="Times New Roman" w:cs="Times New Roman"/>
          <w:b/>
          <w:sz w:val="24"/>
          <w:szCs w:val="24"/>
        </w:rPr>
      </w:pPr>
      <w:r w:rsidRPr="00956A60">
        <w:rPr>
          <w:rFonts w:ascii="Times New Roman" w:hAnsi="Times New Roman" w:cs="Times New Roman"/>
          <w:b/>
          <w:sz w:val="24"/>
          <w:szCs w:val="24"/>
        </w:rPr>
        <w:t>Место учебного предмета в учебном плане</w:t>
      </w: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both"/>
        <w:rPr>
          <w:rStyle w:val="20"/>
          <w:rFonts w:ascii="Times New Roman" w:hAnsi="Times New Roman" w:cs="Times New Roman"/>
          <w:sz w:val="24"/>
          <w:szCs w:val="24"/>
        </w:rPr>
      </w:pPr>
    </w:p>
    <w:p w:rsidR="00D1365B" w:rsidRPr="00956A60" w:rsidRDefault="00D1365B" w:rsidP="00D1365B">
      <w:pPr>
        <w:spacing w:after="0" w:line="240" w:lineRule="auto"/>
        <w:ind w:firstLine="709"/>
        <w:contextualSpacing/>
        <w:jc w:val="both"/>
      </w:pPr>
      <w:r w:rsidRPr="00956A60">
        <w:rPr>
          <w:rFonts w:ascii="Times New Roman" w:hAnsi="Times New Roman" w:cs="Times New Roman"/>
          <w:sz w:val="24"/>
          <w:szCs w:val="24"/>
        </w:rPr>
        <w:t xml:space="preserve">На изучение математики в каждом классе начальной школы отводится по 4 ч в неделю. </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Курс рассчитан на 540 ч: в 1 классе — 132 ч (33 учебные недели), во 2—4 классах — по 136 ч (34 учебные недели в каждом классе).</w:t>
      </w:r>
    </w:p>
    <w:p w:rsidR="00D1365B" w:rsidRPr="00956A60" w:rsidRDefault="00D1365B" w:rsidP="00D1365B">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111" w:firstLine="709"/>
        <w:jc w:val="both"/>
        <w:rPr>
          <w:rFonts w:ascii="Times New Roman" w:hAnsi="Times New Roman" w:cs="Times New Roman"/>
          <w:b/>
          <w:spacing w:val="-3"/>
          <w:sz w:val="24"/>
          <w:szCs w:val="24"/>
        </w:rPr>
      </w:pPr>
    </w:p>
    <w:p w:rsidR="00D1365B" w:rsidRPr="00956A60" w:rsidRDefault="00D1365B" w:rsidP="00D1365B">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111" w:firstLine="709"/>
        <w:jc w:val="center"/>
        <w:rPr>
          <w:rStyle w:val="20"/>
          <w:rFonts w:ascii="Times New Roman" w:hAnsi="Times New Roman" w:cs="Times New Roman"/>
          <w:sz w:val="24"/>
          <w:szCs w:val="24"/>
        </w:rPr>
      </w:pPr>
      <w:r w:rsidRPr="00956A60">
        <w:rPr>
          <w:rFonts w:ascii="Times New Roman" w:hAnsi="Times New Roman" w:cs="Times New Roman"/>
          <w:b/>
          <w:spacing w:val="-3"/>
          <w:sz w:val="24"/>
          <w:szCs w:val="24"/>
        </w:rPr>
        <w:t>Общая характеристика учебного предмета</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0"/>
          <w:rFonts w:ascii="Times New Roman" w:hAnsi="Times New Roman" w:cs="Times New Roman"/>
          <w:b w:val="0"/>
          <w:sz w:val="24"/>
          <w:szCs w:val="24"/>
        </w:rPr>
        <w:t>Основное содержание</w:t>
      </w:r>
      <w:r w:rsidRPr="00956A60">
        <w:rPr>
          <w:rStyle w:val="2"/>
          <w:rFonts w:ascii="Times New Roman" w:hAnsi="Times New Roman" w:cs="Times New Roman"/>
          <w:sz w:val="24"/>
          <w:szCs w:val="24"/>
        </w:rPr>
        <w:t xml:space="preserve"> обучения в программе представлено крупными разделами: </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«Числа и величины</w:t>
      </w:r>
      <w:proofErr w:type="gramStart"/>
      <w:r w:rsidRPr="00956A60">
        <w:rPr>
          <w:rStyle w:val="2"/>
          <w:rFonts w:ascii="Times New Roman" w:hAnsi="Times New Roman" w:cs="Times New Roman"/>
          <w:sz w:val="24"/>
          <w:szCs w:val="24"/>
        </w:rPr>
        <w:t xml:space="preserve">»,   </w:t>
      </w:r>
      <w:proofErr w:type="gramEnd"/>
      <w:r w:rsidRPr="00956A60">
        <w:rPr>
          <w:rStyle w:val="2"/>
          <w:rFonts w:ascii="Times New Roman" w:hAnsi="Times New Roman" w:cs="Times New Roman"/>
          <w:sz w:val="24"/>
          <w:szCs w:val="24"/>
        </w:rPr>
        <w:t>«Арифметические действия»,  «Текстовые задачи»,  «Пространственные отношения. Геометрические фигуры</w:t>
      </w:r>
      <w:proofErr w:type="gramStart"/>
      <w:r w:rsidRPr="00956A60">
        <w:rPr>
          <w:rStyle w:val="2"/>
          <w:rFonts w:ascii="Times New Roman" w:hAnsi="Times New Roman" w:cs="Times New Roman"/>
          <w:sz w:val="24"/>
          <w:szCs w:val="24"/>
        </w:rPr>
        <w:t>»,  «</w:t>
      </w:r>
      <w:proofErr w:type="gramEnd"/>
      <w:r w:rsidRPr="00956A60">
        <w:rPr>
          <w:rStyle w:val="2"/>
          <w:rFonts w:ascii="Times New Roman" w:hAnsi="Times New Roman" w:cs="Times New Roman"/>
          <w:sz w:val="24"/>
          <w:szCs w:val="24"/>
        </w:rPr>
        <w:t xml:space="preserve">Геометрические величины»,   «Работа с данными». </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Новый раздел</w:t>
      </w:r>
      <w:r w:rsidRPr="00956A60">
        <w:rPr>
          <w:rStyle w:val="2"/>
          <w:rFonts w:ascii="Times New Roman" w:hAnsi="Times New Roman" w:cs="Times New Roman"/>
          <w:b/>
          <w:sz w:val="24"/>
          <w:szCs w:val="24"/>
        </w:rPr>
        <w:t xml:space="preserve"> «Работа с данными»</w:t>
      </w:r>
      <w:r w:rsidRPr="00956A60">
        <w:rPr>
          <w:rStyle w:val="2"/>
          <w:rFonts w:ascii="Times New Roman" w:hAnsi="Times New Roman" w:cs="Times New Roman"/>
          <w:sz w:val="24"/>
          <w:szCs w:val="24"/>
        </w:rPr>
        <w:t xml:space="preserve"> изучается на основе содержания всех других разделов курса математики.</w:t>
      </w: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spacing w:val="-3"/>
          <w:sz w:val="24"/>
          <w:szCs w:val="24"/>
        </w:rPr>
      </w:pP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center"/>
        <w:rPr>
          <w:rStyle w:val="2"/>
          <w:rFonts w:ascii="Times New Roman" w:hAnsi="Times New Roman" w:cs="Times New Roman"/>
          <w:sz w:val="24"/>
          <w:szCs w:val="24"/>
        </w:rPr>
      </w:pPr>
      <w:r w:rsidRPr="00956A60">
        <w:rPr>
          <w:rFonts w:ascii="Times New Roman" w:hAnsi="Times New Roman" w:cs="Times New Roman"/>
          <w:b/>
          <w:spacing w:val="-3"/>
          <w:sz w:val="24"/>
          <w:szCs w:val="24"/>
        </w:rPr>
        <w:t>Методические особенности тем</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 xml:space="preserve">В процессе изучения курса математики у обучающихся формируются представления о числах как результате счета и измерения, о принципе записи чисел. Они учатся выполнять устно и письменно арифметические действия с числами, находить неизвестный компонент </w:t>
      </w:r>
      <w:r w:rsidRPr="00956A60">
        <w:rPr>
          <w:rStyle w:val="2"/>
          <w:rFonts w:ascii="Times New Roman" w:hAnsi="Times New Roman" w:cs="Times New Roman"/>
          <w:sz w:val="24"/>
          <w:szCs w:val="24"/>
        </w:rPr>
        <w:lastRenderedPageBreak/>
        <w:t>арифметического действия по известным, составлять числовое выражение и находить его значение в соответствии с правилами порядка выполнения действий; накапливают опыт решения арифметических задач. Обучающиеся в процессе наблюдений и опытов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и площадей. В ходе работы с таблицами и диаграммами у них формируются важные для практико-ориентированной математической деятельности умения, связанные с представлением, анализом и интерпретацией данных.</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В результате освоения предметного содержания курса математики у учащихся формируются общие учебные умения и способы познавательной деятельности.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В процессе обучения математике школьники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Образовательные и воспитательные задачи обучения математике решаются комплексно. Учителю предоставляется право самостоятельного выбора методических путей и приемов их решения. В организации учебно-воспитательного процесса важную роль играет сбалансированное соединение традиционных и новых методов обучения, использование технических средств.</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Содержание программы по математике позволяет шире использовать дифференцированный подход к уча</w:t>
      </w:r>
      <w:r w:rsidRPr="00956A60">
        <w:rPr>
          <w:rStyle w:val="2"/>
          <w:rFonts w:ascii="Times New Roman" w:hAnsi="Times New Roman" w:cs="Times New Roman"/>
          <w:sz w:val="24"/>
          <w:szCs w:val="24"/>
        </w:rPr>
        <w:softHyphen/>
        <w:t>щимся. Это способствует нормализации нагрузки обучающихся, обеспечивает более целесообразное их включение в учебную деятельность, своевременную корректировку трудностей и успешное продвижение в математическом развитии.</w:t>
      </w: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center"/>
        <w:rPr>
          <w:rFonts w:ascii="Times New Roman" w:hAnsi="Times New Roman" w:cs="Times New Roman"/>
          <w:b/>
          <w:bCs/>
          <w:iCs/>
          <w:sz w:val="24"/>
          <w:szCs w:val="24"/>
        </w:rPr>
      </w:pPr>
      <w:bookmarkStart w:id="0" w:name="bookmark2"/>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center"/>
        <w:rPr>
          <w:rFonts w:ascii="Times New Roman" w:hAnsi="Times New Roman" w:cs="Times New Roman"/>
          <w:b/>
          <w:bCs/>
          <w:iCs/>
          <w:sz w:val="24"/>
          <w:szCs w:val="24"/>
        </w:rPr>
      </w:pPr>
      <w:r w:rsidRPr="00956A60">
        <w:rPr>
          <w:rFonts w:ascii="Times New Roman" w:hAnsi="Times New Roman" w:cs="Times New Roman"/>
          <w:b/>
          <w:bCs/>
          <w:iCs/>
          <w:sz w:val="24"/>
          <w:szCs w:val="24"/>
        </w:rPr>
        <w:t>Результаты изучения курса</w:t>
      </w: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bCs/>
          <w:iCs/>
          <w:sz w:val="24"/>
          <w:szCs w:val="24"/>
        </w:rPr>
      </w:pPr>
      <w:r w:rsidRPr="00956A60">
        <w:rPr>
          <w:rFonts w:ascii="Times New Roman" w:hAnsi="Times New Roman" w:cs="Times New Roman"/>
          <w:b/>
          <w:bCs/>
          <w:iCs/>
          <w:sz w:val="24"/>
          <w:szCs w:val="24"/>
        </w:rPr>
        <w:t>Личностные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Чувство гордости за свою Родину, российский народ и историю России;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Целостное восприятие окружающего мира.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Рефлексивную самооценку, умение анализировать свои действия и управлять ими.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Навыки сотрудничества со взрослыми и сверстниками.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Установку на здоровый образ жизни, наличие мотивации к творческому труду, к работе на результат.</w:t>
      </w: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roofErr w:type="spellStart"/>
      <w:r w:rsidRPr="00956A60">
        <w:rPr>
          <w:rFonts w:ascii="Times New Roman" w:hAnsi="Times New Roman" w:cs="Times New Roman"/>
          <w:b/>
          <w:bCs/>
          <w:iCs/>
          <w:sz w:val="24"/>
          <w:szCs w:val="24"/>
        </w:rPr>
        <w:lastRenderedPageBreak/>
        <w:t>Метапредметные</w:t>
      </w:r>
      <w:proofErr w:type="spellEnd"/>
      <w:r w:rsidRPr="00956A60">
        <w:rPr>
          <w:rFonts w:ascii="Times New Roman" w:hAnsi="Times New Roman" w:cs="Times New Roman"/>
          <w:b/>
          <w:bCs/>
          <w:iCs/>
          <w:sz w:val="24"/>
          <w:szCs w:val="24"/>
        </w:rPr>
        <w:t xml:space="preserve">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Способность принимать и сохранять цели и задачи учебной деятельности, находить средства и способы её осуществления.</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Овладение способами выполнения заданий творческого и поискового характера.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 Использование различных способов поиска,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w:t>
      </w:r>
      <w:proofErr w:type="gramStart"/>
      <w:r w:rsidRPr="00956A60">
        <w:rPr>
          <w:rFonts w:ascii="Times New Roman" w:hAnsi="Times New Roman" w:cs="Times New Roman"/>
          <w:sz w:val="24"/>
          <w:szCs w:val="24"/>
        </w:rPr>
        <w:t>фиксировать  результаты</w:t>
      </w:r>
      <w:proofErr w:type="gramEnd"/>
      <w:r w:rsidRPr="00956A60">
        <w:rPr>
          <w:rFonts w:ascii="Times New Roman" w:hAnsi="Times New Roman" w:cs="Times New Roman"/>
          <w:sz w:val="24"/>
          <w:szCs w:val="24"/>
        </w:rPr>
        <w:t xml:space="preserve"> измерения величин и анализировать изображения, звуки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w:t>
      </w:r>
      <w:proofErr w:type="gramStart"/>
      <w:r w:rsidRPr="00956A60">
        <w:rPr>
          <w:rFonts w:ascii="Times New Roman" w:hAnsi="Times New Roman" w:cs="Times New Roman"/>
          <w:sz w:val="24"/>
          <w:szCs w:val="24"/>
        </w:rPr>
        <w:t>установления  аналогий</w:t>
      </w:r>
      <w:proofErr w:type="gramEnd"/>
      <w:r w:rsidRPr="00956A60">
        <w:rPr>
          <w:rFonts w:ascii="Times New Roman" w:hAnsi="Times New Roman" w:cs="Times New Roman"/>
          <w:sz w:val="24"/>
          <w:szCs w:val="24"/>
        </w:rPr>
        <w:t xml:space="preserve"> и причинно-следственных связей, построения рассуждений, отнесения к известным понятиям.</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Овладение базовыми предметными и </w:t>
      </w:r>
      <w:proofErr w:type="spellStart"/>
      <w:r w:rsidRPr="00956A60">
        <w:rPr>
          <w:rFonts w:ascii="Times New Roman" w:hAnsi="Times New Roman" w:cs="Times New Roman"/>
          <w:sz w:val="24"/>
          <w:szCs w:val="24"/>
        </w:rPr>
        <w:t>межпредметными</w:t>
      </w:r>
      <w:proofErr w:type="spellEnd"/>
      <w:r w:rsidRPr="00956A60">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r w:rsidRPr="00956A60">
        <w:rPr>
          <w:rFonts w:ascii="Times New Roman" w:hAnsi="Times New Roman" w:cs="Times New Roman"/>
          <w:b/>
          <w:bCs/>
          <w:iCs/>
          <w:sz w:val="24"/>
          <w:szCs w:val="24"/>
        </w:rPr>
        <w:t>Предметные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Использование приобретённых математических знаний для описания и объяснения окружающих предметов, процессов, явлений, а также </w:t>
      </w:r>
      <w:proofErr w:type="gramStart"/>
      <w:r w:rsidRPr="00956A60">
        <w:rPr>
          <w:rFonts w:ascii="Times New Roman" w:hAnsi="Times New Roman" w:cs="Times New Roman"/>
          <w:sz w:val="24"/>
          <w:szCs w:val="24"/>
        </w:rPr>
        <w:t>для  оценки</w:t>
      </w:r>
      <w:proofErr w:type="gramEnd"/>
      <w:r w:rsidRPr="00956A60">
        <w:rPr>
          <w:rFonts w:ascii="Times New Roman" w:hAnsi="Times New Roman" w:cs="Times New Roman"/>
          <w:sz w:val="24"/>
          <w:szCs w:val="24"/>
        </w:rPr>
        <w:t xml:space="preserve"> их количественных и пространственных отношений.</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D1365B" w:rsidRPr="00956A60" w:rsidRDefault="00D1365B" w:rsidP="00D1365B">
      <w:pPr>
        <w:spacing w:after="0" w:line="240" w:lineRule="auto"/>
        <w:ind w:firstLine="709"/>
        <w:contextualSpacing/>
        <w:jc w:val="both"/>
        <w:rPr>
          <w:rStyle w:val="1"/>
          <w:rFonts w:ascii="Times New Roman" w:hAnsi="Times New Roman" w:cs="Times New Roman"/>
          <w:sz w:val="24"/>
          <w:szCs w:val="24"/>
        </w:rPr>
      </w:pPr>
    </w:p>
    <w:bookmarkEnd w:id="0"/>
    <w:p w:rsidR="00D1365B" w:rsidRPr="00956A60" w:rsidRDefault="00D1365B" w:rsidP="00D1365B">
      <w:pPr>
        <w:spacing w:after="0" w:line="240" w:lineRule="auto"/>
        <w:ind w:firstLine="709"/>
        <w:jc w:val="center"/>
        <w:rPr>
          <w:rFonts w:eastAsia="Times New Roman"/>
          <w:lang w:eastAsia="ru-RU"/>
        </w:rPr>
      </w:pPr>
      <w:r w:rsidRPr="00956A60">
        <w:rPr>
          <w:rFonts w:ascii="Times New Roman" w:hAnsi="Times New Roman" w:cs="Times New Roman"/>
          <w:b/>
          <w:sz w:val="24"/>
          <w:szCs w:val="24"/>
        </w:rPr>
        <w:t>Содержание тем учебного курса</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Числа и величины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lastRenderedPageBreak/>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p>
    <w:p w:rsidR="00D1365B" w:rsidRPr="00956A60" w:rsidRDefault="00D1365B" w:rsidP="00D1365B">
      <w:pPr>
        <w:spacing w:after="0" w:line="240" w:lineRule="auto"/>
        <w:rPr>
          <w:rFonts w:ascii="Times New Roman" w:eastAsia="Times New Roman" w:hAnsi="Times New Roman" w:cs="Times New Roman"/>
          <w:sz w:val="24"/>
          <w:szCs w:val="24"/>
          <w:lang w:eastAsia="ru-RU"/>
        </w:rPr>
      </w:pPr>
      <w:r w:rsidRPr="00956A60">
        <w:rPr>
          <w:rFonts w:ascii="Times New Roman" w:eastAsia="Times New Roman" w:hAnsi="Times New Roman" w:cs="Times New Roman"/>
          <w:b/>
          <w:sz w:val="24"/>
          <w:szCs w:val="24"/>
          <w:lang w:eastAsia="ru-RU"/>
        </w:rPr>
        <w:t>Арифметические действия</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Элементы алгебраической пропедевтики. Выражения с одной переменной вида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28, 8 ∙</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proofErr w:type="gramStart"/>
      <w:r w:rsidRPr="00956A60">
        <w:rPr>
          <w:rFonts w:ascii="Times New Roman" w:eastAsia="Times New Roman" w:hAnsi="Times New Roman" w:cs="Times New Roman"/>
          <w:i/>
          <w:sz w:val="24"/>
          <w:szCs w:val="24"/>
          <w:lang w:val="en-US" w:eastAsia="ru-RU"/>
        </w:rPr>
        <w:t>c</w:t>
      </w:r>
      <w:r w:rsidRPr="00956A60">
        <w:rPr>
          <w:rFonts w:ascii="Times New Roman" w:eastAsia="Times New Roman" w:hAnsi="Times New Roman" w:cs="Times New Roman"/>
          <w:sz w:val="24"/>
          <w:szCs w:val="24"/>
          <w:lang w:eastAsia="ru-RU"/>
        </w:rPr>
        <w:t xml:space="preserve"> :</w:t>
      </w:r>
      <w:proofErr w:type="gramEnd"/>
      <w:r w:rsidRPr="00956A60">
        <w:rPr>
          <w:rFonts w:ascii="Times New Roman" w:eastAsia="Times New Roman" w:hAnsi="Times New Roman" w:cs="Times New Roman"/>
          <w:sz w:val="24"/>
          <w:szCs w:val="24"/>
          <w:lang w:eastAsia="ru-RU"/>
        </w:rPr>
        <w:t xml:space="preserve"> 2; с двумя переменными вида: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а –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c</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i/>
          <w:sz w:val="24"/>
          <w:szCs w:val="24"/>
          <w:lang w:val="en-US" w:eastAsia="ru-RU"/>
        </w:rPr>
        <w:t>d</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w:t>
      </w:r>
      <w:r w:rsidRPr="00956A60">
        <w:rPr>
          <w:rFonts w:ascii="Times New Roman" w:eastAsia="Times New Roman" w:hAnsi="Times New Roman" w:cs="Times New Roman"/>
          <w:i/>
          <w:sz w:val="24"/>
          <w:szCs w:val="24"/>
          <w:lang w:val="en-US" w:eastAsia="ru-RU"/>
        </w:rPr>
        <w:t>d</w:t>
      </w:r>
      <w:r w:rsidRPr="00956A60">
        <w:rPr>
          <w:rFonts w:ascii="Times New Roman" w:eastAsia="Times New Roman" w:hAnsi="Times New Roman" w:cs="Times New Roman"/>
          <w:i/>
          <w:sz w:val="24"/>
          <w:szCs w:val="24"/>
          <w:lang w:eastAsia="ru-RU"/>
        </w:rPr>
        <w:t xml:space="preserve"> ≠ </w:t>
      </w:r>
      <w:r w:rsidRPr="00956A60">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956A60">
        <w:rPr>
          <w:rFonts w:ascii="Times New Roman" w:eastAsia="Times New Roman" w:hAnsi="Times New Roman" w:cs="Times New Roman"/>
          <w:i/>
          <w:sz w:val="24"/>
          <w:szCs w:val="24"/>
          <w:lang w:eastAsia="ru-RU"/>
        </w:rPr>
        <w:t xml:space="preserve"> а = а, </w:t>
      </w:r>
      <w:r w:rsidRPr="00956A60">
        <w:rPr>
          <w:rFonts w:ascii="Times New Roman" w:eastAsia="Times New Roman" w:hAnsi="Times New Roman" w:cs="Times New Roman"/>
          <w:sz w:val="24"/>
          <w:szCs w:val="24"/>
          <w:lang w:eastAsia="ru-RU"/>
        </w:rPr>
        <w:t xml:space="preserve">0 ∙ </w:t>
      </w:r>
      <w:r w:rsidRPr="00956A60">
        <w:rPr>
          <w:rFonts w:ascii="Times New Roman" w:eastAsia="Times New Roman" w:hAnsi="Times New Roman" w:cs="Times New Roman"/>
          <w:i/>
          <w:sz w:val="24"/>
          <w:szCs w:val="24"/>
          <w:lang w:eastAsia="ru-RU"/>
        </w:rPr>
        <w:t>с</w:t>
      </w:r>
      <w:r w:rsidRPr="00956A60">
        <w:rPr>
          <w:rFonts w:ascii="Times New Roman" w:eastAsia="Times New Roman" w:hAnsi="Times New Roman" w:cs="Times New Roman"/>
          <w:sz w:val="24"/>
          <w:szCs w:val="24"/>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Работа</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b/>
          <w:sz w:val="24"/>
          <w:szCs w:val="24"/>
          <w:lang w:eastAsia="ru-RU"/>
        </w:rPr>
        <w:t>с текстовыми задачами</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Решение задач разными способами.</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Пространственные отношения. Геометрические фигуры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Свойства сторон прямоугольника.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Окружность (круг). Центр, радиус окружности (круга).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lastRenderedPageBreak/>
        <w:t>Использование чертёжных инструментов (линейка, угольник, циркуль) для выполнения построений.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Геометрические величины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Работа с информацией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Интерпретация данных таблицы и столбчатой диаграммы.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D1365B" w:rsidRPr="00956A60" w:rsidRDefault="00D1365B" w:rsidP="00D264F1">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r w:rsidRPr="00956A60">
        <w:rPr>
          <w:rFonts w:ascii="Times New Roman" w:eastAsia="Times New Roman" w:hAnsi="Times New Roman" w:cs="Times New Roman"/>
          <w:b/>
          <w:i/>
          <w:sz w:val="24"/>
          <w:szCs w:val="24"/>
          <w:lang w:eastAsia="ru-RU"/>
        </w:rPr>
        <w:t>.</w:t>
      </w:r>
    </w:p>
    <w:p w:rsidR="00D1365B" w:rsidRPr="00956A60" w:rsidRDefault="00D1365B" w:rsidP="00D23D9E">
      <w:pPr>
        <w:pStyle w:val="a3"/>
        <w:jc w:val="center"/>
        <w:rPr>
          <w:rFonts w:ascii="Times New Roman" w:hAnsi="Times New Roman" w:cs="Times New Roman"/>
          <w:b/>
          <w:sz w:val="28"/>
          <w:szCs w:val="28"/>
        </w:rPr>
      </w:pPr>
    </w:p>
    <w:p w:rsidR="00D264F1" w:rsidRPr="00956A60" w:rsidRDefault="00D264F1" w:rsidP="00D264F1">
      <w:pPr>
        <w:pStyle w:val="a3"/>
        <w:ind w:firstLine="708"/>
        <w:jc w:val="both"/>
        <w:rPr>
          <w:rStyle w:val="c1"/>
        </w:rPr>
      </w:pPr>
      <w:r w:rsidRPr="00956A60">
        <w:rPr>
          <w:rStyle w:val="c1"/>
        </w:rPr>
        <w:t xml:space="preserve">На изучение предмета во 2-м классе отводится 5 часов в неделю, </w:t>
      </w:r>
      <w:proofErr w:type="gramStart"/>
      <w:r w:rsidRPr="00956A60">
        <w:rPr>
          <w:rStyle w:val="c1"/>
        </w:rPr>
        <w:t>всего  170</w:t>
      </w:r>
      <w:proofErr w:type="gramEnd"/>
      <w:r w:rsidRPr="00956A60">
        <w:rPr>
          <w:rStyle w:val="c1"/>
        </w:rPr>
        <w:t xml:space="preserve"> часов  в год.</w:t>
      </w:r>
    </w:p>
    <w:tbl>
      <w:tblPr>
        <w:tblW w:w="10206" w:type="dxa"/>
        <w:tblInd w:w="108" w:type="dxa"/>
        <w:tblLayout w:type="fixed"/>
        <w:tblLook w:val="04A0" w:firstRow="1" w:lastRow="0" w:firstColumn="1" w:lastColumn="0" w:noHBand="0" w:noVBand="1"/>
      </w:tblPr>
      <w:tblGrid>
        <w:gridCol w:w="1134"/>
        <w:gridCol w:w="5245"/>
        <w:gridCol w:w="1134"/>
        <w:gridCol w:w="2693"/>
      </w:tblGrid>
      <w:tr w:rsidR="00956A60" w:rsidRPr="00956A60" w:rsidTr="00D264F1">
        <w:tc>
          <w:tcPr>
            <w:tcW w:w="1134"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 xml:space="preserve">№ раздела </w:t>
            </w:r>
          </w:p>
        </w:tc>
        <w:tc>
          <w:tcPr>
            <w:tcW w:w="5245"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Наименование разделов</w:t>
            </w:r>
          </w:p>
        </w:tc>
        <w:tc>
          <w:tcPr>
            <w:tcW w:w="1134"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Учебные часы</w:t>
            </w:r>
          </w:p>
        </w:tc>
        <w:tc>
          <w:tcPr>
            <w:tcW w:w="2693"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Контрольные работы</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lang w:val="en-US"/>
              </w:rPr>
            </w:pPr>
            <w:r w:rsidRPr="00956A60">
              <w:rPr>
                <w:rFonts w:ascii="Times New Roman" w:hAnsi="Times New Roman" w:cs="Times New Roman"/>
                <w:sz w:val="24"/>
                <w:szCs w:val="24"/>
                <w:lang w:val="en-US"/>
              </w:rPr>
              <w:t>I</w:t>
            </w:r>
          </w:p>
        </w:tc>
        <w:tc>
          <w:tcPr>
            <w:tcW w:w="5245" w:type="dxa"/>
          </w:tcPr>
          <w:p w:rsidR="00D264F1" w:rsidRPr="00956A60" w:rsidRDefault="00D264F1" w:rsidP="00D264F1">
            <w:pPr>
              <w:pStyle w:val="a3"/>
              <w:rPr>
                <w:iCs/>
                <w:u w:val="single"/>
              </w:rPr>
            </w:pPr>
            <w:r w:rsidRPr="00956A60">
              <w:rPr>
                <w:iCs/>
              </w:rPr>
              <w:t xml:space="preserve">Числа от 1 до 100.  Нумерация </w:t>
            </w:r>
          </w:p>
        </w:tc>
        <w:tc>
          <w:tcPr>
            <w:tcW w:w="1134" w:type="dxa"/>
          </w:tcPr>
          <w:p w:rsidR="00D264F1" w:rsidRPr="00956A60" w:rsidRDefault="00D264F1" w:rsidP="00D264F1">
            <w:pPr>
              <w:pStyle w:val="a3"/>
            </w:pPr>
            <w:r w:rsidRPr="00956A60">
              <w:t>19</w:t>
            </w:r>
          </w:p>
        </w:tc>
        <w:tc>
          <w:tcPr>
            <w:tcW w:w="2693" w:type="dxa"/>
          </w:tcPr>
          <w:p w:rsidR="00D264F1" w:rsidRPr="00956A60" w:rsidRDefault="00D264F1" w:rsidP="00D264F1">
            <w:pPr>
              <w:pStyle w:val="a3"/>
            </w:pPr>
            <w:r w:rsidRPr="00956A60">
              <w:t>1 + стартовая</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lang w:val="en-US"/>
              </w:rPr>
              <w:t>2</w:t>
            </w:r>
          </w:p>
        </w:tc>
        <w:tc>
          <w:tcPr>
            <w:tcW w:w="5245" w:type="dxa"/>
          </w:tcPr>
          <w:p w:rsidR="00D264F1" w:rsidRPr="00956A60" w:rsidRDefault="00D264F1" w:rsidP="00D264F1">
            <w:pPr>
              <w:pStyle w:val="a3"/>
            </w:pPr>
            <w:r w:rsidRPr="00956A60">
              <w:t xml:space="preserve">Сложение и вычитание чисел. </w:t>
            </w:r>
          </w:p>
        </w:tc>
        <w:tc>
          <w:tcPr>
            <w:tcW w:w="1134" w:type="dxa"/>
          </w:tcPr>
          <w:p w:rsidR="00D264F1" w:rsidRPr="00956A60" w:rsidRDefault="00D264F1" w:rsidP="00D264F1">
            <w:pPr>
              <w:pStyle w:val="a3"/>
            </w:pPr>
            <w:r w:rsidRPr="00956A60">
              <w:t>88</w:t>
            </w:r>
          </w:p>
        </w:tc>
        <w:tc>
          <w:tcPr>
            <w:tcW w:w="2693" w:type="dxa"/>
          </w:tcPr>
          <w:p w:rsidR="00D264F1" w:rsidRPr="00956A60" w:rsidRDefault="00D264F1" w:rsidP="00D264F1">
            <w:pPr>
              <w:pStyle w:val="a3"/>
            </w:pPr>
            <w:r w:rsidRPr="00956A60">
              <w:t>5</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rPr>
              <w:t>3</w:t>
            </w:r>
          </w:p>
        </w:tc>
        <w:tc>
          <w:tcPr>
            <w:tcW w:w="5245" w:type="dxa"/>
          </w:tcPr>
          <w:p w:rsidR="00D264F1" w:rsidRPr="00956A60" w:rsidRDefault="00D264F1" w:rsidP="00D264F1">
            <w:pPr>
              <w:pStyle w:val="a3"/>
            </w:pPr>
            <w:r w:rsidRPr="00956A60">
              <w:t xml:space="preserve">Табличное умножение и деление чисел. </w:t>
            </w:r>
          </w:p>
        </w:tc>
        <w:tc>
          <w:tcPr>
            <w:tcW w:w="1134" w:type="dxa"/>
          </w:tcPr>
          <w:p w:rsidR="00D264F1" w:rsidRPr="00956A60" w:rsidRDefault="00D264F1" w:rsidP="00D264F1">
            <w:pPr>
              <w:pStyle w:val="a3"/>
            </w:pPr>
            <w:r w:rsidRPr="00956A60">
              <w:t>49</w:t>
            </w:r>
          </w:p>
        </w:tc>
        <w:tc>
          <w:tcPr>
            <w:tcW w:w="2693" w:type="dxa"/>
          </w:tcPr>
          <w:p w:rsidR="00D264F1" w:rsidRPr="00956A60" w:rsidRDefault="00D264F1" w:rsidP="00D264F1">
            <w:pPr>
              <w:pStyle w:val="a3"/>
            </w:pPr>
            <w:r w:rsidRPr="00956A60">
              <w:t>3</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rPr>
              <w:t>4</w:t>
            </w:r>
          </w:p>
        </w:tc>
        <w:tc>
          <w:tcPr>
            <w:tcW w:w="5245" w:type="dxa"/>
          </w:tcPr>
          <w:p w:rsidR="00D264F1" w:rsidRPr="00956A60" w:rsidRDefault="00D264F1" w:rsidP="00D264F1">
            <w:pPr>
              <w:pStyle w:val="a3"/>
            </w:pPr>
            <w:r w:rsidRPr="00956A60">
              <w:t>Повторение.</w:t>
            </w:r>
          </w:p>
        </w:tc>
        <w:tc>
          <w:tcPr>
            <w:tcW w:w="1134" w:type="dxa"/>
          </w:tcPr>
          <w:p w:rsidR="00D264F1" w:rsidRPr="00956A60" w:rsidRDefault="00D264F1" w:rsidP="00D264F1">
            <w:pPr>
              <w:pStyle w:val="a3"/>
            </w:pPr>
            <w:r w:rsidRPr="00956A60">
              <w:t>14</w:t>
            </w:r>
          </w:p>
        </w:tc>
        <w:tc>
          <w:tcPr>
            <w:tcW w:w="2693" w:type="dxa"/>
          </w:tcPr>
          <w:p w:rsidR="00D264F1" w:rsidRPr="00956A60" w:rsidRDefault="00D264F1" w:rsidP="00D264F1">
            <w:pPr>
              <w:pStyle w:val="a3"/>
            </w:pPr>
            <w:r w:rsidRPr="00956A60">
              <w:rPr>
                <w:b/>
              </w:rPr>
              <w:t>ИККР</w:t>
            </w:r>
          </w:p>
        </w:tc>
      </w:tr>
      <w:tr w:rsidR="00D264F1"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p>
        </w:tc>
        <w:tc>
          <w:tcPr>
            <w:tcW w:w="5245" w:type="dxa"/>
          </w:tcPr>
          <w:p w:rsidR="00D264F1" w:rsidRPr="00956A60" w:rsidRDefault="00D264F1" w:rsidP="00D264F1">
            <w:pPr>
              <w:widowControl w:val="0"/>
              <w:autoSpaceDE w:val="0"/>
              <w:autoSpaceDN w:val="0"/>
              <w:adjustRightInd w:val="0"/>
              <w:jc w:val="both"/>
              <w:rPr>
                <w:rFonts w:ascii="Times New Roman" w:hAnsi="Times New Roman" w:cs="Times New Roman"/>
                <w:b/>
                <w:sz w:val="24"/>
                <w:szCs w:val="24"/>
              </w:rPr>
            </w:pPr>
            <w:r w:rsidRPr="00956A60">
              <w:rPr>
                <w:rFonts w:ascii="Times New Roman" w:hAnsi="Times New Roman" w:cs="Times New Roman"/>
                <w:b/>
                <w:sz w:val="24"/>
                <w:szCs w:val="24"/>
              </w:rPr>
              <w:t>Итого:</w:t>
            </w:r>
          </w:p>
        </w:tc>
        <w:tc>
          <w:tcPr>
            <w:tcW w:w="1134" w:type="dxa"/>
          </w:tcPr>
          <w:p w:rsidR="00D264F1" w:rsidRPr="00956A60" w:rsidRDefault="00D264F1" w:rsidP="00D264F1">
            <w:pPr>
              <w:widowControl w:val="0"/>
              <w:autoSpaceDE w:val="0"/>
              <w:autoSpaceDN w:val="0"/>
              <w:adjustRightInd w:val="0"/>
              <w:rPr>
                <w:rFonts w:ascii="Times New Roman" w:hAnsi="Times New Roman" w:cs="Times New Roman"/>
                <w:b/>
                <w:sz w:val="24"/>
                <w:szCs w:val="24"/>
              </w:rPr>
            </w:pPr>
            <w:r w:rsidRPr="00956A60">
              <w:rPr>
                <w:rFonts w:ascii="Times New Roman" w:hAnsi="Times New Roman" w:cs="Times New Roman"/>
                <w:b/>
                <w:sz w:val="24"/>
                <w:szCs w:val="24"/>
              </w:rPr>
              <w:t>170</w:t>
            </w:r>
          </w:p>
        </w:tc>
        <w:tc>
          <w:tcPr>
            <w:tcW w:w="2693" w:type="dxa"/>
          </w:tcPr>
          <w:p w:rsidR="00D264F1" w:rsidRPr="00956A60" w:rsidRDefault="00D264F1" w:rsidP="00D264F1">
            <w:pPr>
              <w:widowControl w:val="0"/>
              <w:autoSpaceDE w:val="0"/>
              <w:autoSpaceDN w:val="0"/>
              <w:adjustRightInd w:val="0"/>
              <w:rPr>
                <w:rFonts w:ascii="Times New Roman" w:hAnsi="Times New Roman" w:cs="Times New Roman"/>
                <w:b/>
                <w:sz w:val="24"/>
                <w:szCs w:val="24"/>
              </w:rPr>
            </w:pPr>
            <w:r w:rsidRPr="00956A60">
              <w:rPr>
                <w:rFonts w:ascii="Times New Roman" w:hAnsi="Times New Roman" w:cs="Times New Roman"/>
                <w:b/>
                <w:sz w:val="24"/>
                <w:szCs w:val="24"/>
              </w:rPr>
              <w:t>9 + стартовая, ИККР</w:t>
            </w:r>
          </w:p>
        </w:tc>
      </w:tr>
    </w:tbl>
    <w:p w:rsidR="00D264F1" w:rsidRPr="00956A60" w:rsidRDefault="00D264F1" w:rsidP="00D264F1">
      <w:pPr>
        <w:pStyle w:val="a3"/>
        <w:ind w:firstLine="708"/>
        <w:rPr>
          <w:rStyle w:val="c1"/>
        </w:rPr>
      </w:pPr>
    </w:p>
    <w:p w:rsidR="00DF757B" w:rsidRPr="000301E8" w:rsidRDefault="00DF757B" w:rsidP="00DF757B">
      <w:pPr>
        <w:suppressAutoHyphens/>
        <w:ind w:firstLine="567"/>
        <w:jc w:val="both"/>
        <w:rPr>
          <w:rFonts w:ascii="Times New Roman" w:hAnsi="Times New Roman" w:cs="Times New Roman"/>
          <w:sz w:val="24"/>
          <w:szCs w:val="24"/>
        </w:rPr>
      </w:pPr>
      <w:r w:rsidRPr="000301E8">
        <w:rPr>
          <w:rFonts w:ascii="Times New Roman" w:hAnsi="Times New Roman" w:cs="Times New Roman"/>
          <w:sz w:val="24"/>
          <w:szCs w:val="24"/>
        </w:rPr>
        <w:t>Также на уроках</w:t>
      </w:r>
      <w:r>
        <w:rPr>
          <w:rFonts w:ascii="Times New Roman" w:hAnsi="Times New Roman" w:cs="Times New Roman"/>
          <w:sz w:val="24"/>
          <w:szCs w:val="24"/>
        </w:rPr>
        <w:t xml:space="preserve"> </w:t>
      </w:r>
      <w:r>
        <w:rPr>
          <w:rStyle w:val="c1"/>
          <w:color w:val="000000"/>
        </w:rPr>
        <w:t>математики</w:t>
      </w:r>
      <w:r w:rsidRPr="000301E8">
        <w:rPr>
          <w:rFonts w:ascii="Times New Roman" w:hAnsi="Times New Roman" w:cs="Times New Roman"/>
          <w:sz w:val="24"/>
          <w:szCs w:val="24"/>
        </w:rPr>
        <w:t xml:space="preserve"> используются ресурсы Центра образования цифрового и гуманитарного профилей «Точка роста».</w:t>
      </w:r>
    </w:p>
    <w:p w:rsidR="00D264F1" w:rsidRPr="00956A60" w:rsidRDefault="00D264F1" w:rsidP="00DF757B">
      <w:pPr>
        <w:pStyle w:val="a3"/>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r w:rsidRPr="00956A60">
        <w:rPr>
          <w:rStyle w:val="c1"/>
        </w:rPr>
        <w:t>Для реализации Рабочей программы используется учебно-методический комплект «Школа России».</w:t>
      </w:r>
    </w:p>
    <w:p w:rsidR="00D264F1" w:rsidRPr="00956A60" w:rsidRDefault="00D264F1" w:rsidP="00D264F1">
      <w:pPr>
        <w:pStyle w:val="a3"/>
        <w:ind w:firstLine="708"/>
        <w:jc w:val="both"/>
        <w:rPr>
          <w:rStyle w:val="c28"/>
        </w:rPr>
      </w:pPr>
      <w:r w:rsidRPr="00956A60">
        <w:rPr>
          <w:rStyle w:val="c28"/>
          <w:u w:val="single"/>
        </w:rPr>
        <w:t xml:space="preserve">Учебник: </w:t>
      </w:r>
    </w:p>
    <w:p w:rsidR="00D264F1" w:rsidRPr="00956A60" w:rsidRDefault="00D264F1" w:rsidP="00D264F1">
      <w:pPr>
        <w:pStyle w:val="a3"/>
        <w:jc w:val="both"/>
        <w:rPr>
          <w:rStyle w:val="c28"/>
        </w:rPr>
      </w:pPr>
      <w:r w:rsidRPr="00956A60">
        <w:rPr>
          <w:rStyle w:val="c28"/>
        </w:rPr>
        <w:t xml:space="preserve">- М.И. Моро, М.А. </w:t>
      </w:r>
      <w:proofErr w:type="spellStart"/>
      <w:r w:rsidRPr="00956A60">
        <w:rPr>
          <w:rStyle w:val="c28"/>
        </w:rPr>
        <w:t>Бантова</w:t>
      </w:r>
      <w:proofErr w:type="spellEnd"/>
      <w:r w:rsidRPr="00956A60">
        <w:rPr>
          <w:rStyle w:val="c28"/>
        </w:rPr>
        <w:t>, Г.В. Бельтюкова, С.И. Волкова, С.В. Степанова. Математика. Учебник.  2 класс В 2 ч. Ч 1. - М. Просвещение, 2014.</w:t>
      </w:r>
    </w:p>
    <w:p w:rsidR="00D264F1" w:rsidRPr="00956A60" w:rsidRDefault="00D264F1" w:rsidP="00D264F1">
      <w:pPr>
        <w:pStyle w:val="a3"/>
        <w:jc w:val="both"/>
        <w:rPr>
          <w:b/>
        </w:rPr>
        <w:sectPr w:rsidR="00D264F1" w:rsidRPr="00956A60" w:rsidSect="00D264F1">
          <w:headerReference w:type="default" r:id="rId7"/>
          <w:pgSz w:w="11906" w:h="16838"/>
          <w:pgMar w:top="567" w:right="567" w:bottom="567" w:left="1134" w:header="567" w:footer="567" w:gutter="0"/>
          <w:pgNumType w:start="2"/>
          <w:cols w:space="708"/>
          <w:docGrid w:linePitch="360"/>
        </w:sectPr>
      </w:pPr>
      <w:r w:rsidRPr="00956A60">
        <w:rPr>
          <w:rStyle w:val="c28"/>
        </w:rPr>
        <w:t xml:space="preserve">- М.И. Моро, М.А. </w:t>
      </w:r>
      <w:proofErr w:type="spellStart"/>
      <w:r w:rsidRPr="00956A60">
        <w:rPr>
          <w:rStyle w:val="c28"/>
        </w:rPr>
        <w:t>Бантова</w:t>
      </w:r>
      <w:proofErr w:type="spellEnd"/>
      <w:r w:rsidRPr="00956A60">
        <w:rPr>
          <w:rStyle w:val="c28"/>
        </w:rPr>
        <w:t>, Г.В. Бельтюкова, С.И. Волкова, С.В. Степанова. Математика. Учебник.  2 класс В 2 ч. Ч 2. - М. Просвещение, 2014.</w:t>
      </w:r>
    </w:p>
    <w:p w:rsidR="00D264F1" w:rsidRPr="00956A60" w:rsidRDefault="00D264F1" w:rsidP="00D264F1">
      <w:pPr>
        <w:spacing w:line="240" w:lineRule="auto"/>
        <w:rPr>
          <w:rFonts w:ascii="Times New Roman" w:hAnsi="Times New Roman" w:cs="Times New Roman"/>
          <w:b/>
          <w:bCs/>
          <w:sz w:val="28"/>
          <w:szCs w:val="28"/>
        </w:rPr>
      </w:pPr>
      <w:r w:rsidRPr="00956A60">
        <w:rPr>
          <w:rFonts w:ascii="Times New Roman" w:hAnsi="Times New Roman" w:cs="Times New Roman"/>
          <w:b/>
          <w:bCs/>
          <w:sz w:val="28"/>
          <w:szCs w:val="28"/>
        </w:rPr>
        <w:lastRenderedPageBreak/>
        <w:t xml:space="preserve">                  Ка</w:t>
      </w:r>
      <w:bookmarkStart w:id="1" w:name="_GoBack"/>
      <w:bookmarkEnd w:id="1"/>
      <w:r w:rsidRPr="00956A60">
        <w:rPr>
          <w:rFonts w:ascii="Times New Roman" w:hAnsi="Times New Roman" w:cs="Times New Roman"/>
          <w:b/>
          <w:bCs/>
          <w:sz w:val="28"/>
          <w:szCs w:val="28"/>
        </w:rPr>
        <w:t xml:space="preserve">лендарно-тематическое планирование уроков математики </w:t>
      </w:r>
    </w:p>
    <w:p w:rsidR="00D264F1" w:rsidRPr="00956A60" w:rsidRDefault="00D264F1" w:rsidP="00D264F1">
      <w:pPr>
        <w:spacing w:line="240" w:lineRule="auto"/>
        <w:jc w:val="center"/>
        <w:rPr>
          <w:rFonts w:ascii="Times New Roman" w:hAnsi="Times New Roman" w:cs="Times New Roman"/>
          <w:b/>
          <w:bCs/>
          <w:sz w:val="28"/>
          <w:szCs w:val="28"/>
        </w:rPr>
      </w:pPr>
      <w:r w:rsidRPr="00956A60">
        <w:rPr>
          <w:rFonts w:ascii="Times New Roman" w:hAnsi="Times New Roman" w:cs="Times New Roman"/>
          <w:b/>
          <w:bCs/>
          <w:sz w:val="28"/>
          <w:szCs w:val="28"/>
        </w:rPr>
        <w:t xml:space="preserve">во </w:t>
      </w:r>
      <w:proofErr w:type="gramStart"/>
      <w:r w:rsidRPr="00956A60">
        <w:rPr>
          <w:rFonts w:ascii="Times New Roman" w:hAnsi="Times New Roman" w:cs="Times New Roman"/>
          <w:b/>
          <w:bCs/>
          <w:sz w:val="28"/>
          <w:szCs w:val="28"/>
        </w:rPr>
        <w:t>2  классе</w:t>
      </w:r>
      <w:proofErr w:type="gramEnd"/>
      <w:r w:rsidRPr="00956A60">
        <w:rPr>
          <w:rFonts w:ascii="Times New Roman" w:hAnsi="Times New Roman" w:cs="Times New Roman"/>
          <w:b/>
          <w:bCs/>
          <w:sz w:val="28"/>
          <w:szCs w:val="28"/>
        </w:rPr>
        <w:t xml:space="preserve"> на 2022-2023 учебный год</w:t>
      </w:r>
    </w:p>
    <w:p w:rsidR="00D264F1" w:rsidRPr="00956A60" w:rsidRDefault="00D264F1" w:rsidP="00D264F1">
      <w:pPr>
        <w:spacing w:line="240" w:lineRule="auto"/>
        <w:rPr>
          <w:rFonts w:ascii="Times New Roman" w:hAnsi="Times New Roman" w:cs="Times New Roman"/>
          <w:sz w:val="24"/>
          <w:szCs w:val="24"/>
        </w:rPr>
      </w:pPr>
    </w:p>
    <w:tbl>
      <w:tblPr>
        <w:tblW w:w="20431" w:type="dxa"/>
        <w:tblInd w:w="-244" w:type="dxa"/>
        <w:tblLayout w:type="fixed"/>
        <w:tblCellMar>
          <w:left w:w="40" w:type="dxa"/>
          <w:right w:w="40" w:type="dxa"/>
        </w:tblCellMar>
        <w:tblLook w:val="0000" w:firstRow="0" w:lastRow="0" w:firstColumn="0" w:lastColumn="0" w:noHBand="0" w:noVBand="0"/>
      </w:tblPr>
      <w:tblGrid>
        <w:gridCol w:w="426"/>
        <w:gridCol w:w="142"/>
        <w:gridCol w:w="5197"/>
        <w:gridCol w:w="2551"/>
        <w:gridCol w:w="142"/>
        <w:gridCol w:w="95"/>
        <w:gridCol w:w="755"/>
        <w:gridCol w:w="851"/>
        <w:gridCol w:w="1891"/>
        <w:gridCol w:w="6113"/>
        <w:gridCol w:w="2268"/>
      </w:tblGrid>
      <w:tr w:rsidR="00956A60" w:rsidRPr="00956A60" w:rsidTr="00042E38">
        <w:trPr>
          <w:gridAfter w:val="3"/>
          <w:wAfter w:w="10272" w:type="dxa"/>
          <w:trHeight w:val="490"/>
        </w:trPr>
        <w:tc>
          <w:tcPr>
            <w:tcW w:w="426" w:type="dxa"/>
            <w:vMerge w:val="restart"/>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 п/п</w:t>
            </w:r>
          </w:p>
        </w:tc>
        <w:tc>
          <w:tcPr>
            <w:tcW w:w="5339" w:type="dxa"/>
            <w:gridSpan w:val="2"/>
            <w:vMerge w:val="restart"/>
            <w:tcBorders>
              <w:top w:val="single" w:sz="6" w:space="0" w:color="auto"/>
              <w:left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Тема урока</w:t>
            </w:r>
          </w:p>
          <w:p w:rsidR="00D264F1" w:rsidRPr="00956A60" w:rsidRDefault="00D264F1" w:rsidP="00D264F1">
            <w:pPr>
              <w:spacing w:line="240" w:lineRule="auto"/>
              <w:jc w:val="center"/>
              <w:rPr>
                <w:rFonts w:ascii="Times New Roman" w:hAnsi="Times New Roman" w:cs="Times New Roman"/>
                <w:b/>
                <w:sz w:val="24"/>
                <w:szCs w:val="24"/>
              </w:rPr>
            </w:pPr>
          </w:p>
          <w:p w:rsidR="00D264F1" w:rsidRPr="00956A60" w:rsidRDefault="00D264F1" w:rsidP="00D264F1">
            <w:pPr>
              <w:spacing w:line="240" w:lineRule="auto"/>
              <w:jc w:val="center"/>
              <w:rPr>
                <w:rFonts w:ascii="Times New Roman" w:hAnsi="Times New Roman" w:cs="Times New Roman"/>
                <w:b/>
                <w:sz w:val="24"/>
                <w:szCs w:val="24"/>
              </w:rPr>
            </w:pPr>
          </w:p>
        </w:tc>
        <w:tc>
          <w:tcPr>
            <w:tcW w:w="2693"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ind w:left="94"/>
              <w:jc w:val="center"/>
              <w:rPr>
                <w:rFonts w:ascii="Times New Roman" w:hAnsi="Times New Roman" w:cs="Times New Roman"/>
                <w:b/>
                <w:sz w:val="24"/>
                <w:szCs w:val="24"/>
              </w:rPr>
            </w:pPr>
          </w:p>
        </w:tc>
        <w:tc>
          <w:tcPr>
            <w:tcW w:w="1701" w:type="dxa"/>
            <w:gridSpan w:val="3"/>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ind w:left="94"/>
              <w:jc w:val="center"/>
              <w:rPr>
                <w:rFonts w:ascii="Times New Roman" w:hAnsi="Times New Roman" w:cs="Times New Roman"/>
                <w:b/>
                <w:sz w:val="24"/>
                <w:szCs w:val="24"/>
              </w:rPr>
            </w:pPr>
            <w:r w:rsidRPr="00956A60">
              <w:rPr>
                <w:rFonts w:ascii="Times New Roman" w:hAnsi="Times New Roman" w:cs="Times New Roman"/>
                <w:b/>
                <w:sz w:val="24"/>
                <w:szCs w:val="24"/>
              </w:rPr>
              <w:t xml:space="preserve">Дата </w:t>
            </w:r>
          </w:p>
        </w:tc>
      </w:tr>
      <w:tr w:rsidR="00956A60" w:rsidRPr="00956A60" w:rsidTr="00042E38">
        <w:trPr>
          <w:gridAfter w:val="3"/>
          <w:wAfter w:w="10272" w:type="dxa"/>
          <w:trHeight w:hRule="exact" w:val="448"/>
        </w:trPr>
        <w:tc>
          <w:tcPr>
            <w:tcW w:w="426" w:type="dxa"/>
            <w:vMerge/>
            <w:tcBorders>
              <w:top w:val="single" w:sz="6" w:space="0" w:color="auto"/>
              <w:left w:val="single" w:sz="6" w:space="0" w:color="auto"/>
              <w:bottom w:val="nil"/>
              <w:right w:val="single" w:sz="6" w:space="0" w:color="auto"/>
            </w:tcBorders>
            <w:vAlign w:val="center"/>
          </w:tcPr>
          <w:p w:rsidR="00D264F1" w:rsidRPr="00956A60" w:rsidRDefault="00D264F1" w:rsidP="00D264F1">
            <w:pPr>
              <w:spacing w:line="240" w:lineRule="auto"/>
              <w:jc w:val="center"/>
              <w:rPr>
                <w:rFonts w:ascii="Times New Roman" w:hAnsi="Times New Roman" w:cs="Times New Roman"/>
                <w:b/>
                <w:sz w:val="24"/>
                <w:szCs w:val="24"/>
              </w:rPr>
            </w:pPr>
          </w:p>
        </w:tc>
        <w:tc>
          <w:tcPr>
            <w:tcW w:w="5339" w:type="dxa"/>
            <w:gridSpan w:val="2"/>
            <w:vMerge/>
            <w:tcBorders>
              <w:left w:val="single" w:sz="6" w:space="0" w:color="auto"/>
              <w:bottom w:val="nil"/>
              <w:right w:val="single" w:sz="6" w:space="0" w:color="auto"/>
            </w:tcBorders>
            <w:vAlign w:val="center"/>
          </w:tcPr>
          <w:p w:rsidR="00D264F1" w:rsidRPr="00956A60" w:rsidRDefault="00D264F1" w:rsidP="00D264F1">
            <w:pPr>
              <w:spacing w:line="240" w:lineRule="auto"/>
              <w:jc w:val="center"/>
              <w:rPr>
                <w:rFonts w:ascii="Times New Roman" w:hAnsi="Times New Roman" w:cs="Times New Roman"/>
                <w:b/>
                <w:sz w:val="24"/>
                <w:szCs w:val="24"/>
              </w:rPr>
            </w:pPr>
          </w:p>
        </w:tc>
        <w:tc>
          <w:tcPr>
            <w:tcW w:w="2693" w:type="dxa"/>
            <w:gridSpan w:val="2"/>
            <w:tcBorders>
              <w:left w:val="single" w:sz="6" w:space="0" w:color="auto"/>
              <w:bottom w:val="nil"/>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p>
        </w:tc>
        <w:tc>
          <w:tcPr>
            <w:tcW w:w="850" w:type="dxa"/>
            <w:gridSpan w:val="2"/>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план</w:t>
            </w: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факт</w:t>
            </w:r>
          </w:p>
        </w:tc>
      </w:tr>
      <w:tr w:rsidR="00956A60" w:rsidRPr="00956A60" w:rsidTr="00E50C8D">
        <w:trPr>
          <w:gridAfter w:val="3"/>
          <w:wAfter w:w="10272" w:type="dxa"/>
          <w:trHeight w:hRule="exact" w:val="348"/>
        </w:trPr>
        <w:tc>
          <w:tcPr>
            <w:tcW w:w="10159" w:type="dxa"/>
            <w:gridSpan w:val="8"/>
            <w:tcBorders>
              <w:top w:val="single" w:sz="6" w:space="0" w:color="auto"/>
              <w:left w:val="single" w:sz="6" w:space="0" w:color="auto"/>
              <w:bottom w:val="nil"/>
              <w:right w:val="single" w:sz="6" w:space="0" w:color="auto"/>
            </w:tcBorders>
          </w:tcPr>
          <w:p w:rsidR="00D264F1" w:rsidRPr="00956A60" w:rsidRDefault="00D264F1" w:rsidP="00D264F1">
            <w:pPr>
              <w:spacing w:line="240" w:lineRule="auto"/>
              <w:jc w:val="center"/>
              <w:rPr>
                <w:rFonts w:ascii="Times New Roman" w:hAnsi="Times New Roman" w:cs="Times New Roman"/>
                <w:sz w:val="24"/>
                <w:szCs w:val="24"/>
              </w:rPr>
            </w:pPr>
            <w:r w:rsidRPr="00956A60">
              <w:rPr>
                <w:rFonts w:ascii="Times New Roman" w:hAnsi="Times New Roman" w:cs="Times New Roman"/>
                <w:b/>
                <w:bCs/>
                <w:sz w:val="24"/>
                <w:szCs w:val="24"/>
              </w:rPr>
              <w:t>ЧИСЛА ОТ 1 ДО 100. НУМЕРАЦИЯ (19 ч)</w:t>
            </w:r>
          </w:p>
        </w:tc>
      </w:tr>
      <w:tr w:rsidR="00956A60" w:rsidRPr="00956A60" w:rsidTr="003D661B">
        <w:trPr>
          <w:gridAfter w:val="3"/>
          <w:wAfter w:w="10272" w:type="dxa"/>
          <w:trHeight w:val="375"/>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 до 20.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14"/>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w:t>
            </w:r>
          </w:p>
        </w:tc>
        <w:tc>
          <w:tcPr>
            <w:tcW w:w="7890" w:type="dxa"/>
            <w:gridSpan w:val="3"/>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Числа от 1 до 20.</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и чтение чисел от 1 до 20.</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52"/>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Десятки. Счёт десятками до 100.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0"/>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Образование, чтение и запись чисел от 20до 100.</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9"/>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11 до 100. Образование чисел, чтение и запись чисел от 11до 100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5"/>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11 до 100. Поместное значение цифр</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Письменная нумерация чисел до 100.</w:t>
            </w:r>
          </w:p>
        </w:tc>
        <w:tc>
          <w:tcPr>
            <w:tcW w:w="237"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6"/>
        </w:trPr>
        <w:tc>
          <w:tcPr>
            <w:tcW w:w="426" w:type="dxa"/>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w:t>
            </w:r>
          </w:p>
        </w:tc>
        <w:tc>
          <w:tcPr>
            <w:tcW w:w="7890" w:type="dxa"/>
            <w:gridSpan w:val="3"/>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Однозначные и двузначные числа.</w:t>
            </w:r>
          </w:p>
        </w:tc>
        <w:tc>
          <w:tcPr>
            <w:tcW w:w="237" w:type="dxa"/>
            <w:gridSpan w:val="2"/>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0"/>
        </w:trPr>
        <w:tc>
          <w:tcPr>
            <w:tcW w:w="426"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E50C8D">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Миллиметр.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4"/>
        </w:trPr>
        <w:tc>
          <w:tcPr>
            <w:tcW w:w="426" w:type="dxa"/>
            <w:tcBorders>
              <w:top w:val="single" w:sz="6" w:space="0" w:color="auto"/>
              <w:left w:val="single" w:sz="4"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Конструирование коробочки для мелких предметов.</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85"/>
        </w:trPr>
        <w:tc>
          <w:tcPr>
            <w:tcW w:w="426"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Входная контрольная работа </w:t>
            </w:r>
            <w:r w:rsidRPr="00956A60">
              <w:rPr>
                <w:rFonts w:ascii="Times New Roman" w:hAnsi="Times New Roman" w:cs="Times New Roman"/>
                <w:sz w:val="24"/>
                <w:szCs w:val="24"/>
              </w:rPr>
              <w:t>по теме: «Повторение изученного в 1 классе».</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8"/>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Наименьшее трёхзначное число. Сотня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9"/>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Метр. Таблица мер длины.</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8"/>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w:t>
            </w:r>
          </w:p>
        </w:tc>
        <w:tc>
          <w:tcPr>
            <w:tcW w:w="7890" w:type="dxa"/>
            <w:gridSpan w:val="3"/>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и вычитание вида 35+5, 35 – 30, 35 – 5.</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7"/>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Замена двузначного числа суммой разрядных слагаемых.</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4"/>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Единицы стоимости. Рубль. Копейка.</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65"/>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w:t>
            </w:r>
          </w:p>
        </w:tc>
        <w:tc>
          <w:tcPr>
            <w:tcW w:w="7890" w:type="dxa"/>
            <w:gridSpan w:val="3"/>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Единицы стоимости. Странички для любознательных.</w:t>
            </w:r>
          </w:p>
          <w:p w:rsidR="00D264F1" w:rsidRPr="00956A60" w:rsidRDefault="00D264F1" w:rsidP="00D264F1">
            <w:pPr>
              <w:spacing w:line="240" w:lineRule="auto"/>
              <w:rPr>
                <w:rFonts w:ascii="Times New Roman" w:hAnsi="Times New Roman" w:cs="Times New Roman"/>
                <w:sz w:val="24"/>
                <w:szCs w:val="24"/>
              </w:rPr>
            </w:pPr>
            <w:proofErr w:type="spellStart"/>
            <w:r w:rsidRPr="00956A60">
              <w:rPr>
                <w:rFonts w:ascii="Times New Roman" w:hAnsi="Times New Roman" w:cs="Times New Roman"/>
                <w:b/>
                <w:sz w:val="24"/>
                <w:szCs w:val="24"/>
              </w:rPr>
              <w:t>Самост</w:t>
            </w:r>
            <w:proofErr w:type="spellEnd"/>
            <w:r w:rsidRPr="00956A60">
              <w:rPr>
                <w:rFonts w:ascii="Times New Roman" w:hAnsi="Times New Roman" w:cs="Times New Roman"/>
                <w:b/>
                <w:sz w:val="24"/>
                <w:szCs w:val="24"/>
              </w:rPr>
              <w:t>. работа</w:t>
            </w:r>
            <w:r w:rsidRPr="00956A60">
              <w:rPr>
                <w:rFonts w:ascii="Times New Roman" w:hAnsi="Times New Roman" w:cs="Times New Roman"/>
                <w:sz w:val="24"/>
                <w:szCs w:val="24"/>
              </w:rPr>
              <w:t xml:space="preserve"> по теме «Сложение и вычитание без перехода через разряд» (20 мин).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48"/>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17.</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18.</w:t>
            </w:r>
          </w:p>
        </w:tc>
        <w:tc>
          <w:tcPr>
            <w:tcW w:w="7890" w:type="dxa"/>
            <w:gridSpan w:val="3"/>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№1</w:t>
            </w:r>
            <w:r w:rsidRPr="00956A60">
              <w:rPr>
                <w:rFonts w:ascii="Times New Roman" w:hAnsi="Times New Roman" w:cs="Times New Roman"/>
                <w:sz w:val="24"/>
                <w:szCs w:val="24"/>
              </w:rPr>
              <w:t>по теме: «Числа от 1 до 100. Нумерация».</w:t>
            </w:r>
          </w:p>
        </w:tc>
        <w:tc>
          <w:tcPr>
            <w:tcW w:w="237"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6"/>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19.</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Странички для любознательных.</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432"/>
        </w:trPr>
        <w:tc>
          <w:tcPr>
            <w:tcW w:w="10159" w:type="dxa"/>
            <w:gridSpan w:val="8"/>
            <w:tcBorders>
              <w:top w:val="single" w:sz="4" w:space="0" w:color="auto"/>
              <w:left w:val="single" w:sz="6" w:space="0" w:color="auto"/>
              <w:bottom w:val="single" w:sz="4" w:space="0" w:color="auto"/>
              <w:right w:val="single" w:sz="6" w:space="0" w:color="auto"/>
            </w:tcBorders>
            <w:shd w:val="clear" w:color="auto" w:fill="FFFFFF"/>
            <w:vAlign w:val="center"/>
          </w:tcPr>
          <w:p w:rsidR="00D264F1" w:rsidRPr="00956A60" w:rsidRDefault="00D264F1" w:rsidP="00D264F1">
            <w:pPr>
              <w:pStyle w:val="a3"/>
              <w:jc w:val="center"/>
              <w:rPr>
                <w:b/>
              </w:rPr>
            </w:pPr>
            <w:r w:rsidRPr="00956A60">
              <w:rPr>
                <w:b/>
              </w:rPr>
              <w:t>Сложение и вычитание (88 часов)</w:t>
            </w:r>
          </w:p>
        </w:tc>
      </w:tr>
      <w:tr w:rsidR="00956A60" w:rsidRPr="00956A60" w:rsidTr="003D661B">
        <w:trPr>
          <w:gridAfter w:val="3"/>
          <w:wAfter w:w="10272" w:type="dxa"/>
          <w:trHeight w:val="278"/>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и составление задач, обратные данной</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21</w:t>
            </w:r>
          </w:p>
        </w:tc>
        <w:tc>
          <w:tcPr>
            <w:tcW w:w="774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Сумма и разность отрезков. Решение задач на нахождение неизвестного слагаемого.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46"/>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22</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уменьшаемого.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49"/>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уменьшаемого и  вычитаемого.</w:t>
            </w:r>
          </w:p>
        </w:tc>
        <w:tc>
          <w:tcPr>
            <w:tcW w:w="237" w:type="dxa"/>
            <w:gridSpan w:val="2"/>
            <w:tcBorders>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9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24.</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Единицы времени. Час. Минута.</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4"/>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25.</w:t>
            </w: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 на нахождение неизвестного уменьшаемого и вычитаемого</w:t>
            </w:r>
          </w:p>
        </w:tc>
        <w:tc>
          <w:tcPr>
            <w:tcW w:w="237"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Длина ломаной.</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27</w:t>
            </w:r>
          </w:p>
        </w:tc>
        <w:tc>
          <w:tcPr>
            <w:tcW w:w="774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Решение задач в 2 действия на сложение и вычитание.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5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28</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3D661B"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Решение задач в 2 действия на сложение и вычитание. </w:t>
            </w:r>
            <w:r w:rsidR="003D661B" w:rsidRPr="00956A60">
              <w:rPr>
                <w:rFonts w:ascii="Times New Roman" w:hAnsi="Times New Roman" w:cs="Times New Roman"/>
                <w:sz w:val="24"/>
                <w:szCs w:val="24"/>
              </w:rPr>
              <w:t>Странички для любознательных.</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99"/>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Порядок выполнения действий. Скобки.</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78"/>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30</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Числовые выражения.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8"/>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31</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Сравнение числовых выражений.</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7"/>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32</w:t>
            </w:r>
          </w:p>
        </w:tc>
        <w:tc>
          <w:tcPr>
            <w:tcW w:w="7748" w:type="dxa"/>
            <w:gridSpan w:val="2"/>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Периметр многоугольника.</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6"/>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E50C8D"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E50C8D"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Свойства сложения. Переместительное свойства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4"/>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Сочетательное свойство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35</w:t>
            </w:r>
          </w:p>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Проект: «Математика вокруг нас. Узоры на посуде»</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«Страничка для любознательных»</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4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Свойства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8"/>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38</w:t>
            </w: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8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№2</w:t>
            </w:r>
            <w:r w:rsidRPr="00956A60">
              <w:rPr>
                <w:rFonts w:ascii="Times New Roman" w:hAnsi="Times New Roman" w:cs="Times New Roman"/>
                <w:sz w:val="24"/>
                <w:szCs w:val="24"/>
              </w:rPr>
              <w:t xml:space="preserve"> по теме: «Числовые выражения».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Закрепление изученного.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7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8"/>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37"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69"/>
        </w:trPr>
        <w:tc>
          <w:tcPr>
            <w:tcW w:w="568"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42</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43</w:t>
            </w:r>
          </w:p>
        </w:tc>
        <w:tc>
          <w:tcPr>
            <w:tcW w:w="7748"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Подготовка к изучению устных приёмов вычислений.</w:t>
            </w:r>
          </w:p>
        </w:tc>
        <w:tc>
          <w:tcPr>
            <w:tcW w:w="237"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8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w:t>
            </w:r>
            <w:r w:rsidR="00042E38">
              <w:rPr>
                <w:rFonts w:ascii="Times New Roman" w:hAnsi="Times New Roman" w:cs="Times New Roman"/>
                <w:sz w:val="24"/>
                <w:szCs w:val="24"/>
              </w:rPr>
              <w:t>иём вычислений вида 36+2, 36+20</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15"/>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45</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w:t>
            </w:r>
            <w:r w:rsidR="00042E38">
              <w:rPr>
                <w:rFonts w:ascii="Times New Roman" w:hAnsi="Times New Roman" w:cs="Times New Roman"/>
                <w:sz w:val="24"/>
                <w:szCs w:val="24"/>
              </w:rPr>
              <w:t>иём вычислений вида 36-2, 36-20</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46</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26+4</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47</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30-7</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60-24</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вычислений для случаев вида 60-24 .Решение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Решение задач. Закрепление изученного. Решение задач.</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4"/>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26+7</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2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53</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35-7</w:t>
            </w:r>
          </w:p>
        </w:tc>
        <w:tc>
          <w:tcPr>
            <w:tcW w:w="237"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trHeight w:val="10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54</w:t>
            </w:r>
          </w:p>
        </w:tc>
        <w:tc>
          <w:tcPr>
            <w:tcW w:w="7748" w:type="dxa"/>
            <w:gridSpan w:val="2"/>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iCs/>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004" w:type="dxa"/>
            <w:gridSpan w:val="2"/>
            <w:vMerge w:val="restart"/>
            <w:tcBorders>
              <w:lef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268" w:type="dxa"/>
            <w:vMerge w:val="restart"/>
            <w:tcBorders>
              <w:left w:val="nil"/>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trHeight w:val="580"/>
        </w:trPr>
        <w:tc>
          <w:tcPr>
            <w:tcW w:w="568" w:type="dxa"/>
            <w:gridSpan w:val="2"/>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55</w:t>
            </w:r>
          </w:p>
        </w:tc>
        <w:tc>
          <w:tcPr>
            <w:tcW w:w="7748" w:type="dxa"/>
            <w:gridSpan w:val="2"/>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iCs/>
                <w:sz w:val="24"/>
                <w:szCs w:val="24"/>
              </w:rPr>
              <w:t>Закрепление изученного</w:t>
            </w:r>
          </w:p>
        </w:tc>
        <w:tc>
          <w:tcPr>
            <w:tcW w:w="237" w:type="dxa"/>
            <w:gridSpan w:val="2"/>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004" w:type="dxa"/>
            <w:gridSpan w:val="2"/>
            <w:vMerge/>
            <w:tcBorders>
              <w:lef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268" w:type="dxa"/>
            <w:vMerge/>
            <w:tcBorders>
              <w:left w:val="nil"/>
              <w:bottom w:val="nil"/>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9"/>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58" w:firstLine="10"/>
              <w:rPr>
                <w:rFonts w:ascii="Times New Roman" w:hAnsi="Times New Roman" w:cs="Times New Roman"/>
                <w:sz w:val="24"/>
                <w:szCs w:val="24"/>
              </w:rPr>
            </w:pPr>
            <w:r w:rsidRPr="00956A60">
              <w:rPr>
                <w:rFonts w:ascii="Times New Roman" w:hAnsi="Times New Roman" w:cs="Times New Roman"/>
                <w:sz w:val="24"/>
                <w:szCs w:val="24"/>
              </w:rPr>
              <w:t xml:space="preserve">Что узнали. Чему научились.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0"/>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58</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ind w:right="58" w:firstLine="10"/>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6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59</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101" w:firstLine="5"/>
              <w:rPr>
                <w:rFonts w:ascii="Times New Roman" w:hAnsi="Times New Roman" w:cs="Times New Roman"/>
                <w:sz w:val="24"/>
                <w:szCs w:val="24"/>
              </w:rPr>
            </w:pPr>
            <w:r w:rsidRPr="00956A60">
              <w:rPr>
                <w:rFonts w:ascii="Times New Roman" w:hAnsi="Times New Roman" w:cs="Times New Roman"/>
                <w:b/>
                <w:sz w:val="24"/>
                <w:szCs w:val="24"/>
              </w:rPr>
              <w:t>Контрольная работа №3</w:t>
            </w:r>
            <w:r w:rsidRPr="00956A60">
              <w:rPr>
                <w:rFonts w:ascii="Times New Roman" w:hAnsi="Times New Roman" w:cs="Times New Roman"/>
                <w:sz w:val="24"/>
                <w:szCs w:val="24"/>
              </w:rPr>
              <w:t xml:space="preserve"> по теме: «Числа от 1 до 100. Сложение и вычитание».</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37"/>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60</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Буквенные выражения.</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5"/>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Буквенные выражения с одной переменной вида а+12 .Закрепление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49"/>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Буквенные выражения с одной переменной вида а+12 .Закрепление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0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64</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Уравнение. Решение уравнений методом подбора.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275"/>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68</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Проверка   сложения    </w:t>
            </w:r>
            <w:r w:rsidR="00D264F1" w:rsidRPr="00956A60">
              <w:rPr>
                <w:rFonts w:ascii="Times New Roman" w:hAnsi="Times New Roman" w:cs="Times New Roman"/>
                <w:sz w:val="24"/>
                <w:szCs w:val="24"/>
              </w:rPr>
              <w:t>вычитанием.</w:t>
            </w:r>
          </w:p>
          <w:p w:rsidR="00D264F1" w:rsidRPr="00956A60" w:rsidRDefault="00D264F1" w:rsidP="00D264F1">
            <w:pPr>
              <w:spacing w:line="240" w:lineRule="auto"/>
              <w:rPr>
                <w:rFonts w:ascii="Times New Roman" w:hAnsi="Times New Roman" w:cs="Times New Roman"/>
                <w:sz w:val="24"/>
                <w:szCs w:val="24"/>
              </w:rPr>
            </w:pP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95"/>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70</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Проверка вычитания сложением.</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 и уравнений.</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24"/>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73</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b/>
                <w:iCs/>
                <w:sz w:val="24"/>
                <w:szCs w:val="24"/>
              </w:rPr>
              <w:t>Контрольная работа №4</w:t>
            </w:r>
            <w:r w:rsidRPr="00956A60">
              <w:rPr>
                <w:rFonts w:ascii="Times New Roman" w:hAnsi="Times New Roman" w:cs="Times New Roman"/>
                <w:iCs/>
                <w:sz w:val="24"/>
                <w:szCs w:val="24"/>
              </w:rPr>
              <w:t xml:space="preserve"> (за первое полугодие).</w:t>
            </w:r>
          </w:p>
        </w:tc>
        <w:tc>
          <w:tcPr>
            <w:tcW w:w="237" w:type="dxa"/>
            <w:gridSpan w:val="2"/>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44"/>
        </w:trPr>
        <w:tc>
          <w:tcPr>
            <w:tcW w:w="568"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74</w:t>
            </w:r>
          </w:p>
        </w:tc>
        <w:tc>
          <w:tcPr>
            <w:tcW w:w="7748" w:type="dxa"/>
            <w:gridSpan w:val="2"/>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Анализ контрольной работы. </w:t>
            </w:r>
          </w:p>
        </w:tc>
        <w:tc>
          <w:tcPr>
            <w:tcW w:w="237"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8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75</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76</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пройденного материала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72"/>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77</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Решение задач  уравнений.</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8"/>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45+23.</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32"/>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57 – 26.</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4"/>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Письменное сложение и вычитание без перехода через десяток..</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Проверка сложения и вычитания.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15"/>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ind w:right="120"/>
              <w:rPr>
                <w:rFonts w:ascii="Times New Roman" w:hAnsi="Times New Roman" w:cs="Times New Roman"/>
                <w:sz w:val="24"/>
                <w:szCs w:val="24"/>
              </w:rPr>
            </w:pPr>
            <w:r w:rsidRPr="00956A60">
              <w:rPr>
                <w:rFonts w:ascii="Times New Roman" w:hAnsi="Times New Roman" w:cs="Times New Roman"/>
                <w:sz w:val="24"/>
                <w:szCs w:val="24"/>
              </w:rPr>
              <w:t>Угол. Виды углов.</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hRule="exact" w:val="5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ind w:right="130"/>
              <w:rPr>
                <w:rFonts w:ascii="Times New Roman" w:hAnsi="Times New Roman" w:cs="Times New Roman"/>
                <w:sz w:val="24"/>
                <w:szCs w:val="24"/>
              </w:rPr>
            </w:pPr>
            <w:r w:rsidRPr="00956A60">
              <w:rPr>
                <w:rFonts w:ascii="Times New Roman" w:hAnsi="Times New Roman" w:cs="Times New Roman"/>
                <w:sz w:val="24"/>
                <w:szCs w:val="24"/>
              </w:rPr>
              <w:t>Виды углов Закрепление изученного.</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hRule="exact" w:val="46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37+48.</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7"/>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130"/>
              <w:rPr>
                <w:rFonts w:ascii="Times New Roman" w:hAnsi="Times New Roman" w:cs="Times New Roman"/>
                <w:sz w:val="24"/>
                <w:szCs w:val="24"/>
              </w:rPr>
            </w:pPr>
            <w:r w:rsidRPr="00956A60">
              <w:rPr>
                <w:rFonts w:ascii="Times New Roman" w:hAnsi="Times New Roman" w:cs="Times New Roman"/>
                <w:sz w:val="24"/>
                <w:szCs w:val="24"/>
              </w:rPr>
              <w:t>Сложение вида 37+53.</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roofErr w:type="spellStart"/>
            <w:r w:rsidRPr="00956A60">
              <w:rPr>
                <w:rFonts w:ascii="Times New Roman" w:hAnsi="Times New Roman" w:cs="Times New Roman"/>
                <w:sz w:val="24"/>
                <w:szCs w:val="24"/>
              </w:rPr>
              <w:t>Прямоугольник.Свойства</w:t>
            </w:r>
            <w:proofErr w:type="spellEnd"/>
            <w:r w:rsidRPr="00956A60">
              <w:rPr>
                <w:rFonts w:ascii="Times New Roman" w:hAnsi="Times New Roman" w:cs="Times New Roman"/>
                <w:sz w:val="24"/>
                <w:szCs w:val="24"/>
              </w:rPr>
              <w:t xml:space="preserve"> противоположных сторон прямоугольника.</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52"/>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87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41"/>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87 + 13</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11"/>
        </w:trPr>
        <w:tc>
          <w:tcPr>
            <w:tcW w:w="56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91</w:t>
            </w:r>
          </w:p>
        </w:tc>
        <w:tc>
          <w:tcPr>
            <w:tcW w:w="774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Вычисления вида. 32+8, 40-8</w:t>
            </w:r>
          </w:p>
        </w:tc>
        <w:tc>
          <w:tcPr>
            <w:tcW w:w="237"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2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50 - 24</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2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93</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3"/>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94,</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iCs/>
                <w:sz w:val="24"/>
                <w:szCs w:val="24"/>
              </w:rPr>
              <w:t>Что узнали. Чему</w:t>
            </w:r>
            <w:r w:rsidRPr="00956A60">
              <w:rPr>
                <w:rFonts w:ascii="Times New Roman" w:hAnsi="Times New Roman" w:cs="Times New Roman"/>
                <w:iCs/>
                <w:sz w:val="24"/>
                <w:szCs w:val="24"/>
              </w:rPr>
              <w:br/>
              <w:t>научились.</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4"/>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№5</w:t>
            </w:r>
            <w:r w:rsidRPr="00956A60">
              <w:rPr>
                <w:rFonts w:ascii="Times New Roman" w:hAnsi="Times New Roman" w:cs="Times New Roman"/>
                <w:sz w:val="24"/>
                <w:szCs w:val="24"/>
              </w:rPr>
              <w:t xml:space="preserve"> на тему: «Сложение и вычитание чисел от 1 до 100. Письменные вычисления».</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97</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Странички  для любознательных.</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52 - 24</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80"/>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82"/>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17"/>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Свойство противоположных сторон прямоугольника.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1"/>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Квадрат.</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105</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Наши проекты. </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Оригами.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31"/>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106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93"/>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№6</w:t>
            </w:r>
            <w:r w:rsidRPr="00956A60">
              <w:rPr>
                <w:rFonts w:ascii="Times New Roman" w:hAnsi="Times New Roman" w:cs="Times New Roman"/>
                <w:sz w:val="24"/>
                <w:szCs w:val="24"/>
              </w:rPr>
              <w:t xml:space="preserve"> по теме «Сложение и вычитание чисел от 1 до 100»</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ind w:firstLine="708"/>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329"/>
        </w:trPr>
        <w:tc>
          <w:tcPr>
            <w:tcW w:w="10159" w:type="dxa"/>
            <w:gridSpan w:val="8"/>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УМНОЖЕНИЕ И ДЕЛЕНИЕ (49 ч)</w:t>
            </w:r>
          </w:p>
        </w:tc>
      </w:tr>
      <w:tr w:rsidR="00956A60" w:rsidRPr="00956A60" w:rsidTr="00042E38">
        <w:trPr>
          <w:gridAfter w:val="3"/>
          <w:wAfter w:w="10272" w:type="dxa"/>
          <w:trHeight w:val="5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 Конкретный смысл действия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iCs/>
                <w:sz w:val="24"/>
                <w:szCs w:val="24"/>
              </w:rPr>
              <w:t>Вычисления результата умножения с помощью сложения.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3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умножение.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Периметр прямоугольника.</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5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Умножение нуля и единицы.</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9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Название компонентов и результата умножения.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Закрепление изученного. Решение задач</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116</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b/>
                <w:sz w:val="24"/>
                <w:szCs w:val="24"/>
              </w:rPr>
              <w:t>Контрольная работа №7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Переместительное свойство умножения.</w:t>
            </w:r>
          </w:p>
          <w:p w:rsidR="00D264F1" w:rsidRPr="00956A60" w:rsidRDefault="00D264F1" w:rsidP="00D264F1">
            <w:pPr>
              <w:spacing w:line="240" w:lineRule="auto"/>
              <w:rPr>
                <w:rFonts w:ascii="Times New Roman" w:hAnsi="Times New Roman" w:cs="Times New Roman"/>
                <w:sz w:val="24"/>
                <w:szCs w:val="24"/>
              </w:rPr>
            </w:pP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1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119</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(решение задач на деление по содержанию).</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Закрепление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121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(решение задач на деление на равные части).</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Названия компонентов и результата деления.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13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126</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127</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1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128</w:t>
            </w:r>
          </w:p>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129</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Закрепление изученного.</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«Страничка для любознательных» Закрепление.</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Связь между компонентами и результатом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7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131</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деления, основанный на связи между компонентами и результатом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6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умножения и деления на 10.</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с величинами «цена», «количество», «стоимость».</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третьего слагаемого.</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135</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44"/>
        </w:trPr>
        <w:tc>
          <w:tcPr>
            <w:tcW w:w="568"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136</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137</w:t>
            </w:r>
          </w:p>
        </w:tc>
        <w:tc>
          <w:tcPr>
            <w:tcW w:w="7748" w:type="dxa"/>
            <w:gridSpan w:val="2"/>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Контрольная работа №8 </w:t>
            </w:r>
            <w:r w:rsidRPr="00956A60">
              <w:rPr>
                <w:rFonts w:ascii="Times New Roman" w:hAnsi="Times New Roman" w:cs="Times New Roman"/>
                <w:sz w:val="24"/>
                <w:szCs w:val="24"/>
              </w:rPr>
              <w:t>по теме: «Умножение и деление.»</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 .</w:t>
            </w:r>
          </w:p>
        </w:tc>
        <w:tc>
          <w:tcPr>
            <w:tcW w:w="142"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6"/>
          <w:wAfter w:w="11973" w:type="dxa"/>
          <w:trHeight w:val="90"/>
        </w:trPr>
        <w:tc>
          <w:tcPr>
            <w:tcW w:w="568" w:type="dxa"/>
            <w:gridSpan w:val="2"/>
            <w:tcBorders>
              <w:top w:val="single" w:sz="4" w:space="0" w:color="auto"/>
              <w:left w:val="single" w:sz="6" w:space="0" w:color="auto"/>
              <w:right w:val="single" w:sz="4" w:space="0" w:color="auto"/>
            </w:tcBorders>
            <w:shd w:val="clear" w:color="auto" w:fill="FFFFFF"/>
          </w:tcPr>
          <w:p w:rsidR="00956A60" w:rsidRDefault="00956A60" w:rsidP="00956A60">
            <w:pPr>
              <w:spacing w:line="240" w:lineRule="auto"/>
              <w:rPr>
                <w:rFonts w:ascii="Times New Roman" w:hAnsi="Times New Roman" w:cs="Times New Roman"/>
                <w:sz w:val="24"/>
                <w:szCs w:val="24"/>
              </w:rPr>
            </w:pPr>
            <w:r>
              <w:rPr>
                <w:rFonts w:ascii="Times New Roman" w:hAnsi="Times New Roman" w:cs="Times New Roman"/>
                <w:sz w:val="24"/>
                <w:szCs w:val="24"/>
              </w:rPr>
              <w:t>138</w:t>
            </w:r>
          </w:p>
          <w:p w:rsidR="00D264F1" w:rsidRPr="00956A60" w:rsidRDefault="00956A60" w:rsidP="00956A60">
            <w:pPr>
              <w:spacing w:line="240" w:lineRule="auto"/>
              <w:rPr>
                <w:rFonts w:ascii="Times New Roman" w:hAnsi="Times New Roman" w:cs="Times New Roman"/>
                <w:b/>
                <w:sz w:val="24"/>
                <w:szCs w:val="24"/>
              </w:rPr>
            </w:pPr>
            <w:r>
              <w:rPr>
                <w:rFonts w:ascii="Times New Roman" w:hAnsi="Times New Roman" w:cs="Times New Roman"/>
                <w:sz w:val="24"/>
                <w:szCs w:val="24"/>
              </w:rPr>
              <w:t>139</w:t>
            </w:r>
          </w:p>
        </w:tc>
        <w:tc>
          <w:tcPr>
            <w:tcW w:w="7748" w:type="dxa"/>
            <w:gridSpan w:val="2"/>
            <w:tcBorders>
              <w:top w:val="single" w:sz="4" w:space="0" w:color="auto"/>
              <w:left w:val="single" w:sz="4" w:space="0" w:color="auto"/>
              <w:right w:val="single" w:sz="4" w:space="0" w:color="auto"/>
            </w:tcBorders>
            <w:shd w:val="clear" w:color="auto" w:fill="FFFFFF"/>
          </w:tcPr>
          <w:p w:rsidR="00D264F1" w:rsidRPr="00956A60" w:rsidRDefault="00956A60" w:rsidP="00D264F1">
            <w:pPr>
              <w:spacing w:line="240" w:lineRule="auto"/>
              <w:rPr>
                <w:rFonts w:ascii="Times New Roman" w:hAnsi="Times New Roman" w:cs="Times New Roman"/>
                <w:b/>
                <w:sz w:val="24"/>
                <w:szCs w:val="24"/>
              </w:rPr>
            </w:pPr>
            <w:r>
              <w:rPr>
                <w:rFonts w:ascii="Times New Roman" w:hAnsi="Times New Roman" w:cs="Times New Roman"/>
                <w:sz w:val="24"/>
                <w:szCs w:val="24"/>
              </w:rPr>
              <w:t>Умножение числа  2 и на 2.</w:t>
            </w:r>
          </w:p>
        </w:tc>
        <w:tc>
          <w:tcPr>
            <w:tcW w:w="142" w:type="dxa"/>
            <w:vMerge w:val="restart"/>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2"/>
          <w:wAfter w:w="8381" w:type="dxa"/>
          <w:trHeight w:val="82"/>
        </w:trPr>
        <w:tc>
          <w:tcPr>
            <w:tcW w:w="568" w:type="dxa"/>
            <w:gridSpan w:val="2"/>
            <w:tcBorders>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142" w:type="dxa"/>
            <w:vMerge/>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sz w:val="24"/>
                <w:szCs w:val="24"/>
              </w:rPr>
            </w:pPr>
          </w:p>
        </w:tc>
        <w:tc>
          <w:tcPr>
            <w:tcW w:w="850" w:type="dxa"/>
            <w:gridSpan w:val="2"/>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1891" w:type="dxa"/>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56"/>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умножения числа 2.</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34"/>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Деление на 2.</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третьего слагаемого.</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9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третьего слагаемого.</w:t>
            </w:r>
          </w:p>
          <w:p w:rsidR="00D264F1" w:rsidRPr="00956A60" w:rsidRDefault="00D264F1" w:rsidP="00D264F1">
            <w:pPr>
              <w:spacing w:line="240" w:lineRule="auto"/>
              <w:rPr>
                <w:rFonts w:ascii="Times New Roman" w:hAnsi="Times New Roman" w:cs="Times New Roman"/>
                <w:sz w:val="24"/>
                <w:szCs w:val="24"/>
              </w:rPr>
            </w:pPr>
            <w:proofErr w:type="gramStart"/>
            <w:r w:rsidRPr="00956A60">
              <w:rPr>
                <w:rFonts w:ascii="Times New Roman" w:hAnsi="Times New Roman" w:cs="Times New Roman"/>
                <w:sz w:val="24"/>
                <w:szCs w:val="24"/>
              </w:rPr>
              <w:t>Закрепление  изученного</w:t>
            </w:r>
            <w:proofErr w:type="gramEnd"/>
            <w:r w:rsidRPr="00956A60">
              <w:rPr>
                <w:rFonts w:ascii="Times New Roman" w:hAnsi="Times New Roman" w:cs="Times New Roman"/>
                <w:sz w:val="24"/>
                <w:szCs w:val="24"/>
              </w:rPr>
              <w:t>. Решение задач.</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5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982"/>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146</w:t>
            </w:r>
          </w:p>
          <w:p w:rsid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Что узнали. Чему научились</w:t>
            </w:r>
            <w:r w:rsidRPr="00956A60">
              <w:rPr>
                <w:rFonts w:ascii="Times New Roman" w:hAnsi="Times New Roman" w:cs="Times New Roman"/>
                <w:b/>
                <w:sz w:val="24"/>
                <w:szCs w:val="24"/>
              </w:rPr>
              <w:t>.</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Решение задач в 1 действие на умножение и деление.</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8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149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Умножение числа 3 и на 3.</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151</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Деление на 3.</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92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w:t>
            </w:r>
            <w:r w:rsidRPr="00956A60">
              <w:rPr>
                <w:rFonts w:ascii="Times New Roman" w:hAnsi="Times New Roman" w:cs="Times New Roman"/>
                <w:sz w:val="24"/>
                <w:szCs w:val="24"/>
              </w:rPr>
              <w:t xml:space="preserve"> №9</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76"/>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w:t>
            </w:r>
            <w:r w:rsidR="00956A60">
              <w:rPr>
                <w:rFonts w:ascii="Times New Roman" w:hAnsi="Times New Roman" w:cs="Times New Roman"/>
                <w:sz w:val="24"/>
                <w:szCs w:val="24"/>
              </w:rPr>
              <w:t>.</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9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44"/>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 </w:t>
            </w:r>
            <w:r w:rsidRPr="00956A60">
              <w:rPr>
                <w:rFonts w:ascii="Times New Roman" w:hAnsi="Times New Roman" w:cs="Times New Roman"/>
                <w:sz w:val="24"/>
                <w:szCs w:val="24"/>
              </w:rPr>
              <w:t>Странички для любознательных</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142"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380"/>
        </w:trPr>
        <w:tc>
          <w:tcPr>
            <w:tcW w:w="10159" w:type="dxa"/>
            <w:gridSpan w:val="8"/>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Повторение (14 ч.)</w:t>
            </w:r>
          </w:p>
        </w:tc>
      </w:tr>
      <w:tr w:rsidR="00956A60" w:rsidRPr="00956A60" w:rsidTr="00042E38">
        <w:trPr>
          <w:gridAfter w:val="3"/>
          <w:wAfter w:w="10272" w:type="dxa"/>
          <w:trHeight w:val="39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157</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Что узнали, чему научились во 2 классе? </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2"/>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и обобщение</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6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Нахождение периметра многоугольник</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2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Соотношение между единицами времени.</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6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соотношение между единицами времени.</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2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Порядок выполнения действий в числовых выражениях.</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Сложение и вычитание в пределах 100. </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Сложение и вычитание в пределах 100</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165</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решения задач в виде выражения</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решения задач в виде выражения</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b/>
                <w:sz w:val="24"/>
                <w:szCs w:val="24"/>
              </w:rPr>
              <w:t>Итоговая контрольная работа за год.</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w:t>
            </w:r>
            <w:r w:rsidRPr="00956A60">
              <w:rPr>
                <w:rFonts w:ascii="Times New Roman" w:hAnsi="Times New Roman" w:cs="Times New Roman"/>
                <w:sz w:val="24"/>
                <w:szCs w:val="24"/>
                <w:lang w:val="en-US"/>
              </w:rPr>
              <w:t xml:space="preserve">? </w:t>
            </w:r>
            <w:r w:rsidRPr="00956A60">
              <w:rPr>
                <w:rFonts w:ascii="Times New Roman" w:hAnsi="Times New Roman" w:cs="Times New Roman"/>
                <w:sz w:val="24"/>
                <w:szCs w:val="24"/>
              </w:rPr>
              <w:t>Чему научились</w:t>
            </w:r>
            <w:r w:rsidRPr="00956A60">
              <w:rPr>
                <w:rFonts w:ascii="Times New Roman" w:hAnsi="Times New Roman" w:cs="Times New Roman"/>
                <w:sz w:val="24"/>
                <w:szCs w:val="24"/>
                <w:lang w:val="en-US"/>
              </w:rPr>
              <w:t>?</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170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w:t>
            </w:r>
            <w:r w:rsidRPr="00956A60">
              <w:rPr>
                <w:rFonts w:ascii="Times New Roman" w:hAnsi="Times New Roman" w:cs="Times New Roman"/>
                <w:sz w:val="24"/>
                <w:szCs w:val="24"/>
                <w:lang w:val="en-US"/>
              </w:rPr>
              <w:t xml:space="preserve">? </w:t>
            </w:r>
            <w:r w:rsidRPr="00956A60">
              <w:rPr>
                <w:rFonts w:ascii="Times New Roman" w:hAnsi="Times New Roman" w:cs="Times New Roman"/>
                <w:sz w:val="24"/>
                <w:szCs w:val="24"/>
              </w:rPr>
              <w:t>Чему научились</w:t>
            </w:r>
            <w:r w:rsidRPr="00956A60">
              <w:rPr>
                <w:rFonts w:ascii="Times New Roman" w:hAnsi="Times New Roman" w:cs="Times New Roman"/>
                <w:sz w:val="24"/>
                <w:szCs w:val="24"/>
                <w:lang w:val="en-US"/>
              </w:rPr>
              <w:t>?</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bl>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E50C8D" w:rsidRPr="00956A60" w:rsidRDefault="00E50C8D" w:rsidP="00E50C8D">
      <w:pPr>
        <w:spacing w:after="0"/>
        <w:rPr>
          <w:rFonts w:ascii="Times New Roman" w:hAnsi="Times New Roman" w:cs="Times New Roman"/>
          <w:sz w:val="24"/>
          <w:szCs w:val="24"/>
        </w:rPr>
      </w:pPr>
    </w:p>
    <w:p w:rsidR="00042E38" w:rsidRDefault="00042E38" w:rsidP="00E50C8D">
      <w:pPr>
        <w:spacing w:after="0"/>
        <w:rPr>
          <w:rFonts w:ascii="Times New Roman" w:hAnsi="Times New Roman" w:cs="Times New Roman"/>
          <w:sz w:val="24"/>
          <w:szCs w:val="24"/>
        </w:rPr>
      </w:pPr>
    </w:p>
    <w:p w:rsidR="00D1365B" w:rsidRPr="00956A60" w:rsidRDefault="00E50C8D" w:rsidP="00E50C8D">
      <w:pPr>
        <w:spacing w:after="0"/>
        <w:rPr>
          <w:b/>
          <w:bCs/>
          <w:sz w:val="28"/>
          <w:szCs w:val="28"/>
        </w:rPr>
      </w:pPr>
      <w:r w:rsidRPr="00956A60">
        <w:rPr>
          <w:rFonts w:ascii="Times New Roman" w:hAnsi="Times New Roman" w:cs="Times New Roman"/>
          <w:sz w:val="24"/>
          <w:szCs w:val="24"/>
        </w:rPr>
        <w:lastRenderedPageBreak/>
        <w:t xml:space="preserve">  </w:t>
      </w:r>
      <w:r w:rsidR="00D1365B" w:rsidRPr="00956A60">
        <w:rPr>
          <w:b/>
          <w:bCs/>
          <w:sz w:val="28"/>
          <w:szCs w:val="28"/>
        </w:rPr>
        <w:t>Материально-техническое обеспечение образовательного процесса</w:t>
      </w:r>
    </w:p>
    <w:p w:rsidR="00D1365B" w:rsidRPr="00042E38" w:rsidRDefault="00042E38" w:rsidP="00042E38">
      <w:pPr>
        <w:spacing w:after="0"/>
        <w:jc w:val="center"/>
        <w:rPr>
          <w:b/>
          <w:bCs/>
          <w:sz w:val="28"/>
          <w:szCs w:val="28"/>
        </w:rPr>
      </w:pPr>
      <w:r>
        <w:rPr>
          <w:b/>
          <w:bCs/>
          <w:sz w:val="28"/>
          <w:szCs w:val="28"/>
        </w:rPr>
        <w:t>Математика</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3"/>
      </w:tblGrid>
      <w:tr w:rsidR="00956A60" w:rsidRPr="00956A60" w:rsidTr="00E50C8D">
        <w:trPr>
          <w:trHeight w:val="30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r w:rsidRPr="00956A60">
              <w:rPr>
                <w:b/>
                <w:bCs/>
              </w:rPr>
              <w:t>Наименование  объектов и  средств материально-технического  обеспечения</w:t>
            </w:r>
          </w:p>
        </w:tc>
      </w:tr>
      <w:tr w:rsidR="00956A60" w:rsidRPr="00956A60" w:rsidTr="00E50C8D">
        <w:trPr>
          <w:trHeight w:val="30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rPr>
                <w:b/>
                <w:bCs/>
              </w:rPr>
            </w:pPr>
            <w:r w:rsidRPr="00956A60">
              <w:rPr>
                <w:b/>
                <w:bCs/>
              </w:rPr>
              <w:t>Книгопечатная продукция</w:t>
            </w:r>
          </w:p>
        </w:tc>
      </w:tr>
      <w:tr w:rsidR="00956A60" w:rsidRPr="00956A60" w:rsidTr="00E50C8D">
        <w:trPr>
          <w:trHeight w:val="395"/>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r w:rsidRPr="00956A60">
              <w:t xml:space="preserve"> 1.Примерные программы начального общего образования. – </w:t>
            </w:r>
            <w:proofErr w:type="gramStart"/>
            <w:r w:rsidRPr="00956A60">
              <w:t>М. :</w:t>
            </w:r>
            <w:proofErr w:type="gramEnd"/>
            <w:r w:rsidRPr="00956A60">
              <w:t xml:space="preserve"> Просвещение, 2011. – 328 с. </w:t>
            </w:r>
          </w:p>
          <w:p w:rsidR="00D1365B" w:rsidRPr="00956A60" w:rsidRDefault="00D1365B">
            <w:r w:rsidRPr="00956A60">
              <w:t xml:space="preserve">(Стандарты второго поколения). – </w:t>
            </w:r>
            <w:r w:rsidRPr="00956A60">
              <w:rPr>
                <w:lang w:val="en-US"/>
              </w:rPr>
              <w:t>ISBN</w:t>
            </w:r>
            <w:r w:rsidRPr="00956A60">
              <w:t xml:space="preserve"> 978-5-09-021421-6.</w:t>
            </w:r>
          </w:p>
          <w:p w:rsidR="00D1365B" w:rsidRPr="00956A60" w:rsidRDefault="00D1365B">
            <w:r w:rsidRPr="00956A60">
              <w:t>«Школа России.» Сборник рабочих программ Москва. «Просвещение 2011 528с.</w:t>
            </w:r>
          </w:p>
        </w:tc>
      </w:tr>
      <w:tr w:rsidR="00956A60" w:rsidRPr="00956A60" w:rsidTr="00E50C8D">
        <w:trPr>
          <w:trHeight w:val="841"/>
        </w:trPr>
        <w:tc>
          <w:tcPr>
            <w:tcW w:w="10453" w:type="dxa"/>
            <w:tcBorders>
              <w:top w:val="single" w:sz="4" w:space="0" w:color="auto"/>
              <w:left w:val="single" w:sz="4" w:space="0" w:color="auto"/>
              <w:bottom w:val="single" w:sz="4" w:space="0" w:color="auto"/>
              <w:right w:val="single" w:sz="4" w:space="0" w:color="auto"/>
            </w:tcBorders>
          </w:tcPr>
          <w:p w:rsidR="00D1365B" w:rsidRPr="00956A60" w:rsidRDefault="00D1365B">
            <w:pPr>
              <w:rPr>
                <w:b/>
                <w:bCs/>
                <w:iCs/>
              </w:rPr>
            </w:pPr>
            <w:r w:rsidRPr="00956A60">
              <w:rPr>
                <w:b/>
                <w:bCs/>
                <w:iCs/>
              </w:rPr>
              <w:t xml:space="preserve">                 Учебники </w:t>
            </w:r>
          </w:p>
          <w:p w:rsidR="00D1365B" w:rsidRPr="00956A60" w:rsidRDefault="00D1365B" w:rsidP="00E50C8D">
            <w:pPr>
              <w:numPr>
                <w:ilvl w:val="0"/>
                <w:numId w:val="2"/>
              </w:numPr>
              <w:spacing w:after="0"/>
            </w:pPr>
            <w:r w:rsidRPr="00956A60">
              <w:t>М.И. Моро, М.А. Бантовой, Г.В. Бельтюковой, С.И. Волковой, С.В. Степановой. Учебник «Математика» (в двух частях) М.: Просвещение, 2012</w:t>
            </w:r>
          </w:p>
        </w:tc>
      </w:tr>
      <w:tr w:rsidR="00956A60" w:rsidRPr="00956A60" w:rsidTr="00E50C8D">
        <w:trPr>
          <w:trHeight w:val="940"/>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firstLine="1026"/>
              <w:rPr>
                <w:b/>
              </w:rPr>
            </w:pPr>
            <w:r w:rsidRPr="00956A60">
              <w:rPr>
                <w:b/>
              </w:rPr>
              <w:t xml:space="preserve">Рабочие тетради </w:t>
            </w:r>
          </w:p>
          <w:p w:rsidR="00D1365B" w:rsidRPr="00956A60" w:rsidRDefault="00D1365B" w:rsidP="00D1365B">
            <w:pPr>
              <w:numPr>
                <w:ilvl w:val="0"/>
                <w:numId w:val="3"/>
              </w:numPr>
              <w:spacing w:after="0"/>
            </w:pPr>
            <w:r w:rsidRPr="00956A60">
              <w:t>Моро М. И., Волкова С. И. Рабочая тетрадь (в двух частях) М.: Просвещение, 2012</w:t>
            </w:r>
          </w:p>
          <w:p w:rsidR="00D1365B" w:rsidRPr="00956A60" w:rsidRDefault="00D1365B" w:rsidP="00D1365B">
            <w:pPr>
              <w:numPr>
                <w:ilvl w:val="0"/>
                <w:numId w:val="3"/>
              </w:numPr>
              <w:spacing w:after="0"/>
            </w:pPr>
            <w:r w:rsidRPr="00956A60">
              <w:t>Волкова С. И. Проверочные работы М.: Просвещение, 2012..</w:t>
            </w:r>
          </w:p>
        </w:tc>
      </w:tr>
      <w:tr w:rsidR="00956A60" w:rsidRPr="00956A60" w:rsidTr="00E50C8D">
        <w:trPr>
          <w:trHeight w:val="1127"/>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rPr>
                <w:b/>
              </w:rPr>
            </w:pPr>
            <w:r w:rsidRPr="00956A60">
              <w:t xml:space="preserve">             </w:t>
            </w:r>
            <w:r w:rsidRPr="00956A60">
              <w:rPr>
                <w:b/>
                <w:bCs/>
                <w:iCs/>
              </w:rPr>
              <w:t xml:space="preserve"> </w:t>
            </w:r>
            <w:r w:rsidRPr="00956A60">
              <w:rPr>
                <w:b/>
              </w:rPr>
              <w:t>Методические пособия для учителя:</w:t>
            </w:r>
          </w:p>
          <w:p w:rsidR="00D1365B" w:rsidRPr="00956A60" w:rsidRDefault="00D1365B" w:rsidP="00D1365B">
            <w:pPr>
              <w:numPr>
                <w:ilvl w:val="0"/>
                <w:numId w:val="4"/>
              </w:numPr>
              <w:spacing w:after="0"/>
            </w:pPr>
            <w:proofErr w:type="spellStart"/>
            <w:r w:rsidRPr="00956A60">
              <w:t>Е.П.Фефилова</w:t>
            </w:r>
            <w:proofErr w:type="spellEnd"/>
            <w:r w:rsidRPr="00956A60">
              <w:t xml:space="preserve">, О.А. </w:t>
            </w:r>
            <w:proofErr w:type="gramStart"/>
            <w:r w:rsidRPr="00956A60">
              <w:t>Мокрушина  Методическое</w:t>
            </w:r>
            <w:proofErr w:type="gramEnd"/>
            <w:r w:rsidRPr="00956A60">
              <w:t xml:space="preserve"> пособие для учителя. 2 класс Москва.  </w:t>
            </w:r>
            <w:proofErr w:type="gramStart"/>
            <w:r w:rsidRPr="00956A60">
              <w:t xml:space="preserve">« </w:t>
            </w:r>
            <w:proofErr w:type="spellStart"/>
            <w:r w:rsidRPr="00956A60">
              <w:t>Вако</w:t>
            </w:r>
            <w:proofErr w:type="spellEnd"/>
            <w:proofErr w:type="gramEnd"/>
            <w:r w:rsidRPr="00956A60">
              <w:t>». 2012</w:t>
            </w:r>
          </w:p>
          <w:p w:rsidR="00D1365B" w:rsidRPr="00956A60" w:rsidRDefault="00D1365B" w:rsidP="00D1365B">
            <w:pPr>
              <w:numPr>
                <w:ilvl w:val="0"/>
                <w:numId w:val="4"/>
              </w:numPr>
              <w:spacing w:after="0"/>
            </w:pPr>
            <w:proofErr w:type="spellStart"/>
            <w:r w:rsidRPr="00956A60">
              <w:t>Т.Н.Ситникова</w:t>
            </w:r>
            <w:proofErr w:type="spellEnd"/>
            <w:r w:rsidRPr="00956A60">
              <w:t xml:space="preserve">, </w:t>
            </w:r>
            <w:proofErr w:type="spellStart"/>
            <w:r w:rsidRPr="00956A60">
              <w:t>И.Ф.Яценко</w:t>
            </w:r>
            <w:proofErr w:type="spellEnd"/>
            <w:r w:rsidRPr="00956A60">
              <w:t xml:space="preserve"> Поурочные разработки по математике Москва.   «</w:t>
            </w:r>
            <w:proofErr w:type="spellStart"/>
            <w:r w:rsidRPr="00956A60">
              <w:t>Вако</w:t>
            </w:r>
            <w:proofErr w:type="spellEnd"/>
            <w:r w:rsidRPr="00956A60">
              <w:t>». 2011</w:t>
            </w:r>
          </w:p>
          <w:p w:rsidR="00D1365B" w:rsidRPr="00956A60" w:rsidRDefault="00D1365B" w:rsidP="00D1365B">
            <w:pPr>
              <w:numPr>
                <w:ilvl w:val="0"/>
                <w:numId w:val="4"/>
              </w:numPr>
              <w:spacing w:after="0"/>
            </w:pPr>
            <w:r w:rsidRPr="00956A60">
              <w:rPr>
                <w:bCs/>
                <w:iCs/>
              </w:rPr>
              <w:t xml:space="preserve"> </w:t>
            </w:r>
            <w:r w:rsidRPr="00956A60">
              <w:t xml:space="preserve">Волкова С. И. Контрольные работы.2 </w:t>
            </w:r>
            <w:proofErr w:type="gramStart"/>
            <w:r w:rsidRPr="00956A60">
              <w:t>класс  Москва</w:t>
            </w:r>
            <w:proofErr w:type="gramEnd"/>
            <w:r w:rsidRPr="00956A60">
              <w:t xml:space="preserve">. </w:t>
            </w:r>
            <w:proofErr w:type="gramStart"/>
            <w:r w:rsidRPr="00956A60">
              <w:t xml:space="preserve">« </w:t>
            </w:r>
            <w:proofErr w:type="spellStart"/>
            <w:r w:rsidRPr="00956A60">
              <w:t>Вако</w:t>
            </w:r>
            <w:proofErr w:type="spellEnd"/>
            <w:proofErr w:type="gramEnd"/>
            <w:r w:rsidRPr="00956A60">
              <w:t>». 2011</w:t>
            </w:r>
          </w:p>
          <w:p w:rsidR="00D1365B" w:rsidRPr="00956A60" w:rsidRDefault="00D1365B" w:rsidP="00D1365B">
            <w:pPr>
              <w:numPr>
                <w:ilvl w:val="0"/>
                <w:numId w:val="4"/>
              </w:numPr>
              <w:spacing w:after="0"/>
            </w:pPr>
            <w:r w:rsidRPr="00956A60">
              <w:t>Волкова С. И. Устные упражнения</w:t>
            </w:r>
          </w:p>
          <w:p w:rsidR="00D1365B" w:rsidRPr="00956A60" w:rsidRDefault="00D1365B" w:rsidP="00D1365B">
            <w:pPr>
              <w:numPr>
                <w:ilvl w:val="0"/>
                <w:numId w:val="4"/>
              </w:numPr>
              <w:spacing w:after="0"/>
            </w:pPr>
            <w:r w:rsidRPr="00956A60">
              <w:t xml:space="preserve">О. В. </w:t>
            </w:r>
            <w:proofErr w:type="spellStart"/>
            <w:r w:rsidRPr="00956A60">
              <w:t>Узорова</w:t>
            </w:r>
            <w:proofErr w:type="spellEnd"/>
            <w:r w:rsidRPr="00956A60">
              <w:t xml:space="preserve"> «Тесты по математике 2 класс» Москва. </w:t>
            </w:r>
            <w:proofErr w:type="gramStart"/>
            <w:r w:rsidRPr="00956A60">
              <w:t xml:space="preserve">« </w:t>
            </w:r>
            <w:proofErr w:type="spellStart"/>
            <w:r w:rsidRPr="00956A60">
              <w:t>Вако</w:t>
            </w:r>
            <w:proofErr w:type="spellEnd"/>
            <w:proofErr w:type="gramEnd"/>
            <w:r w:rsidRPr="00956A60">
              <w:t>». 2010</w:t>
            </w:r>
          </w:p>
          <w:p w:rsidR="00D1365B" w:rsidRPr="00956A60" w:rsidRDefault="00D1365B" w:rsidP="00D1365B">
            <w:pPr>
              <w:numPr>
                <w:ilvl w:val="0"/>
                <w:numId w:val="4"/>
              </w:numPr>
              <w:spacing w:after="0"/>
            </w:pPr>
            <w:proofErr w:type="spellStart"/>
            <w:r w:rsidRPr="00956A60">
              <w:t>Т.Н.Ситникова</w:t>
            </w:r>
            <w:proofErr w:type="spellEnd"/>
            <w:r w:rsidRPr="00956A60">
              <w:t xml:space="preserve"> Контрольно-измерительные материалы 2 </w:t>
            </w:r>
            <w:proofErr w:type="gramStart"/>
            <w:r w:rsidRPr="00956A60">
              <w:t>класс  Москва</w:t>
            </w:r>
            <w:proofErr w:type="gramEnd"/>
            <w:r w:rsidRPr="00956A60">
              <w:t xml:space="preserve">. </w:t>
            </w:r>
            <w:proofErr w:type="gramStart"/>
            <w:r w:rsidRPr="00956A60">
              <w:t xml:space="preserve">« </w:t>
            </w:r>
            <w:proofErr w:type="spellStart"/>
            <w:r w:rsidRPr="00956A60">
              <w:t>Вако</w:t>
            </w:r>
            <w:proofErr w:type="spellEnd"/>
            <w:proofErr w:type="gramEnd"/>
            <w:r w:rsidRPr="00956A60">
              <w:t>». 2011</w:t>
            </w:r>
          </w:p>
        </w:tc>
      </w:tr>
      <w:tr w:rsidR="00956A60" w:rsidRPr="00956A60" w:rsidTr="00E50C8D">
        <w:trPr>
          <w:trHeight w:val="1603"/>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Технические средства обучения:</w:t>
            </w:r>
          </w:p>
          <w:p w:rsidR="00D1365B" w:rsidRPr="00956A60" w:rsidRDefault="00D1365B" w:rsidP="00D1365B">
            <w:pPr>
              <w:numPr>
                <w:ilvl w:val="0"/>
                <w:numId w:val="5"/>
              </w:numPr>
              <w:spacing w:after="0"/>
              <w:ind w:left="743" w:hanging="425"/>
            </w:pPr>
            <w:r w:rsidRPr="00956A60">
              <w:t>Классная доска</w:t>
            </w:r>
          </w:p>
          <w:p w:rsidR="00D1365B" w:rsidRPr="00956A60" w:rsidRDefault="00D1365B" w:rsidP="00D1365B">
            <w:pPr>
              <w:numPr>
                <w:ilvl w:val="0"/>
                <w:numId w:val="5"/>
              </w:numPr>
              <w:spacing w:after="0"/>
              <w:ind w:left="743" w:hanging="425"/>
            </w:pPr>
            <w:r w:rsidRPr="00956A60">
              <w:t>Мультимедийный проектор</w:t>
            </w:r>
          </w:p>
          <w:p w:rsidR="00D1365B" w:rsidRPr="00956A60" w:rsidRDefault="00D1365B" w:rsidP="00D1365B">
            <w:pPr>
              <w:numPr>
                <w:ilvl w:val="0"/>
                <w:numId w:val="5"/>
              </w:numPr>
              <w:spacing w:after="0"/>
              <w:ind w:left="743" w:hanging="425"/>
            </w:pPr>
            <w:r w:rsidRPr="00956A60">
              <w:t>Экспозиционный экран</w:t>
            </w:r>
          </w:p>
          <w:p w:rsidR="00D1365B" w:rsidRPr="00956A60" w:rsidRDefault="00D1365B" w:rsidP="00D1365B">
            <w:pPr>
              <w:numPr>
                <w:ilvl w:val="0"/>
                <w:numId w:val="5"/>
              </w:numPr>
              <w:spacing w:after="0"/>
              <w:ind w:left="743" w:hanging="425"/>
            </w:pPr>
            <w:r w:rsidRPr="00956A60">
              <w:t>Компьютер</w:t>
            </w:r>
          </w:p>
        </w:tc>
      </w:tr>
      <w:tr w:rsidR="00956A60" w:rsidRPr="00956A60" w:rsidTr="00E50C8D">
        <w:trPr>
          <w:trHeight w:val="126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Компьютерные и информационно-коммуникативные средства:</w:t>
            </w:r>
          </w:p>
          <w:p w:rsidR="00D1365B" w:rsidRPr="00956A60" w:rsidRDefault="00D1365B" w:rsidP="00D1365B">
            <w:pPr>
              <w:numPr>
                <w:ilvl w:val="0"/>
                <w:numId w:val="6"/>
              </w:numPr>
              <w:spacing w:after="0"/>
              <w:ind w:left="743"/>
            </w:pPr>
            <w:r w:rsidRPr="00956A60">
              <w:rPr>
                <w:bCs/>
                <w:iCs/>
              </w:rPr>
              <w:t>Видеофильмы, соответствующие тематике программы по математике (по возможности)</w:t>
            </w:r>
          </w:p>
          <w:p w:rsidR="00D1365B" w:rsidRPr="00956A60" w:rsidRDefault="00D1365B" w:rsidP="00D1365B">
            <w:pPr>
              <w:numPr>
                <w:ilvl w:val="0"/>
                <w:numId w:val="6"/>
              </w:numPr>
              <w:spacing w:after="0"/>
              <w:ind w:left="743"/>
            </w:pPr>
            <w:r w:rsidRPr="00956A60">
              <w:rPr>
                <w:bCs/>
                <w:iCs/>
              </w:rPr>
              <w:t>Слайды (диапозитивы), соответствующие тематике программы по математике (по возможности)</w:t>
            </w:r>
          </w:p>
          <w:p w:rsidR="00D1365B" w:rsidRPr="00956A60" w:rsidRDefault="00D1365B" w:rsidP="00D1365B">
            <w:pPr>
              <w:numPr>
                <w:ilvl w:val="0"/>
                <w:numId w:val="6"/>
              </w:numPr>
              <w:spacing w:after="0"/>
              <w:ind w:left="743"/>
            </w:pPr>
            <w:r w:rsidRPr="00956A60">
              <w:t xml:space="preserve">Мультимедийные (цифровые) образовательные ресурсы, </w:t>
            </w:r>
            <w:r w:rsidRPr="00956A60">
              <w:rPr>
                <w:bCs/>
                <w:iCs/>
              </w:rPr>
              <w:t xml:space="preserve">соответствующие тематике программы по математике </w:t>
            </w:r>
          </w:p>
        </w:tc>
      </w:tr>
      <w:tr w:rsidR="00956A60" w:rsidRPr="00956A60" w:rsidTr="00E50C8D">
        <w:trPr>
          <w:trHeight w:val="1407"/>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Учебно-практическое и учебно-лабораторное оборудование:</w:t>
            </w:r>
          </w:p>
          <w:p w:rsidR="00D1365B" w:rsidRPr="00956A60" w:rsidRDefault="00D1365B" w:rsidP="00D1365B">
            <w:pPr>
              <w:numPr>
                <w:ilvl w:val="0"/>
                <w:numId w:val="7"/>
              </w:numPr>
              <w:spacing w:after="0"/>
              <w:ind w:left="743"/>
            </w:pPr>
            <w:r w:rsidRPr="00956A60">
              <w:t>Набор счетных палочек</w:t>
            </w:r>
          </w:p>
          <w:p w:rsidR="00D1365B" w:rsidRPr="00956A60" w:rsidRDefault="00D1365B" w:rsidP="00D1365B">
            <w:pPr>
              <w:numPr>
                <w:ilvl w:val="0"/>
                <w:numId w:val="7"/>
              </w:numPr>
              <w:spacing w:after="0"/>
              <w:ind w:left="743"/>
            </w:pPr>
            <w:r w:rsidRPr="00956A60">
              <w:t>Набор цифр</w:t>
            </w:r>
          </w:p>
          <w:p w:rsidR="00D1365B" w:rsidRPr="00956A60" w:rsidRDefault="00D1365B" w:rsidP="00D1365B">
            <w:pPr>
              <w:numPr>
                <w:ilvl w:val="0"/>
                <w:numId w:val="7"/>
              </w:numPr>
              <w:spacing w:after="0"/>
              <w:ind w:left="743"/>
            </w:pPr>
            <w:r w:rsidRPr="00956A60">
              <w:t>Набор муляжей овощей и фруктов</w:t>
            </w:r>
          </w:p>
          <w:p w:rsidR="00D1365B" w:rsidRPr="00956A60" w:rsidRDefault="00D1365B" w:rsidP="00D1365B">
            <w:pPr>
              <w:numPr>
                <w:ilvl w:val="0"/>
                <w:numId w:val="7"/>
              </w:numPr>
              <w:spacing w:after="0"/>
              <w:ind w:left="743"/>
            </w:pPr>
            <w:r w:rsidRPr="00956A60">
              <w:t>Набор предметных картинок</w:t>
            </w:r>
          </w:p>
          <w:p w:rsidR="00D1365B" w:rsidRPr="00956A60" w:rsidRDefault="00D1365B" w:rsidP="00D1365B">
            <w:pPr>
              <w:numPr>
                <w:ilvl w:val="0"/>
                <w:numId w:val="7"/>
              </w:numPr>
              <w:spacing w:after="0"/>
              <w:ind w:left="743"/>
            </w:pPr>
            <w:r w:rsidRPr="00956A60">
              <w:t>Наборное полотно</w:t>
            </w:r>
          </w:p>
          <w:p w:rsidR="00D1365B" w:rsidRPr="00956A60" w:rsidRDefault="00D1365B" w:rsidP="00D1365B">
            <w:pPr>
              <w:numPr>
                <w:ilvl w:val="0"/>
                <w:numId w:val="7"/>
              </w:numPr>
              <w:spacing w:after="0"/>
              <w:ind w:left="743"/>
            </w:pPr>
            <w:r w:rsidRPr="00956A60">
              <w:t>Демонстрационная оцифрованная линейка</w:t>
            </w:r>
          </w:p>
          <w:p w:rsidR="00D1365B" w:rsidRPr="00956A60" w:rsidRDefault="00D1365B" w:rsidP="00D1365B">
            <w:pPr>
              <w:numPr>
                <w:ilvl w:val="0"/>
                <w:numId w:val="7"/>
              </w:numPr>
              <w:spacing w:after="0"/>
              <w:ind w:left="743"/>
            </w:pPr>
            <w:r w:rsidRPr="00956A60">
              <w:t>Демонстрационный  чертежный треугольник</w:t>
            </w:r>
          </w:p>
        </w:tc>
      </w:tr>
    </w:tbl>
    <w:p w:rsidR="004776DC" w:rsidRPr="00956A60" w:rsidRDefault="004776DC"/>
    <w:sectPr w:rsidR="004776DC" w:rsidRPr="00956A60" w:rsidSect="00E50C8D">
      <w:pgSz w:w="11906" w:h="16838"/>
      <w:pgMar w:top="567" w:right="567" w:bottom="79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FE" w:rsidRDefault="00F618FE">
      <w:pPr>
        <w:spacing w:after="0" w:line="240" w:lineRule="auto"/>
      </w:pPr>
      <w:r>
        <w:separator/>
      </w:r>
    </w:p>
  </w:endnote>
  <w:endnote w:type="continuationSeparator" w:id="0">
    <w:p w:rsidR="00F618FE" w:rsidRDefault="00F6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FE" w:rsidRDefault="00F618FE">
      <w:pPr>
        <w:spacing w:after="0" w:line="240" w:lineRule="auto"/>
      </w:pPr>
      <w:r>
        <w:separator/>
      </w:r>
    </w:p>
  </w:footnote>
  <w:footnote w:type="continuationSeparator" w:id="0">
    <w:p w:rsidR="00F618FE" w:rsidRDefault="00F61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60" w:rsidRDefault="00956A60">
    <w:pPr>
      <w:pStyle w:val="a7"/>
      <w:jc w:val="center"/>
    </w:pPr>
  </w:p>
  <w:p w:rsidR="00956A60" w:rsidRDefault="00956A6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985630"/>
    <w:lvl w:ilvl="0">
      <w:numFmt w:val="bullet"/>
      <w:lvlText w:val="*"/>
      <w:lvlJc w:val="left"/>
    </w:lvl>
  </w:abstractNum>
  <w:abstractNum w:abstractNumId="1" w15:restartNumberingAfterBreak="0">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4D4471E"/>
    <w:multiLevelType w:val="hybridMultilevel"/>
    <w:tmpl w:val="2C0C322A"/>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6" w15:restartNumberingAfterBreak="0">
    <w:nsid w:val="1AA73B6B"/>
    <w:multiLevelType w:val="multilevel"/>
    <w:tmpl w:val="92E24C5C"/>
    <w:lvl w:ilvl="0">
      <w:start w:val="1"/>
      <w:numFmt w:val="decimal"/>
      <w:lvlText w:val="%1."/>
      <w:lvlJc w:val="left"/>
      <w:pPr>
        <w:ind w:left="720" w:hanging="360"/>
      </w:pPr>
      <w:rPr>
        <w:b/>
      </w:rPr>
    </w:lvl>
    <w:lvl w:ilvl="1">
      <w:start w:val="9"/>
      <w:numFmt w:val="decimal"/>
      <w:isLgl/>
      <w:lvlText w:val="%1.%2."/>
      <w:lvlJc w:val="left"/>
      <w:pPr>
        <w:ind w:left="810" w:hanging="450"/>
      </w:pPr>
      <w:rPr>
        <w:rFonts w:ascii="Cambria" w:eastAsia="Times New Roman" w:hAnsi="Cambria" w:cs="Times New Roman" w:hint="default"/>
        <w:b w:val="0"/>
        <w:sz w:val="24"/>
      </w:rPr>
    </w:lvl>
    <w:lvl w:ilvl="2">
      <w:start w:val="1"/>
      <w:numFmt w:val="decimal"/>
      <w:isLgl/>
      <w:lvlText w:val="%1.%2.%3."/>
      <w:lvlJc w:val="left"/>
      <w:pPr>
        <w:ind w:left="1080" w:hanging="720"/>
      </w:pPr>
      <w:rPr>
        <w:rFonts w:ascii="Cambria" w:eastAsia="Times New Roman" w:hAnsi="Cambria" w:cs="Times New Roman" w:hint="default"/>
        <w:b/>
        <w:sz w:val="28"/>
      </w:rPr>
    </w:lvl>
    <w:lvl w:ilvl="3">
      <w:start w:val="1"/>
      <w:numFmt w:val="decimal"/>
      <w:isLgl/>
      <w:lvlText w:val="%1.%2.%3.%4."/>
      <w:lvlJc w:val="left"/>
      <w:pPr>
        <w:ind w:left="1080" w:hanging="720"/>
      </w:pPr>
      <w:rPr>
        <w:rFonts w:ascii="Cambria" w:eastAsia="Times New Roman" w:hAnsi="Cambria" w:cs="Times New Roman" w:hint="default"/>
        <w:b/>
        <w:sz w:val="28"/>
      </w:rPr>
    </w:lvl>
    <w:lvl w:ilvl="4">
      <w:start w:val="1"/>
      <w:numFmt w:val="decimal"/>
      <w:isLgl/>
      <w:lvlText w:val="%1.%2.%3.%4.%5."/>
      <w:lvlJc w:val="left"/>
      <w:pPr>
        <w:ind w:left="1440" w:hanging="1080"/>
      </w:pPr>
      <w:rPr>
        <w:rFonts w:ascii="Cambria" w:eastAsia="Times New Roman" w:hAnsi="Cambria" w:cs="Times New Roman" w:hint="default"/>
        <w:b/>
        <w:sz w:val="28"/>
      </w:rPr>
    </w:lvl>
    <w:lvl w:ilvl="5">
      <w:start w:val="1"/>
      <w:numFmt w:val="decimal"/>
      <w:isLgl/>
      <w:lvlText w:val="%1.%2.%3.%4.%5.%6."/>
      <w:lvlJc w:val="left"/>
      <w:pPr>
        <w:ind w:left="1440" w:hanging="1080"/>
      </w:pPr>
      <w:rPr>
        <w:rFonts w:ascii="Cambria" w:eastAsia="Times New Roman" w:hAnsi="Cambria" w:cs="Times New Roman" w:hint="default"/>
        <w:b/>
        <w:sz w:val="28"/>
      </w:rPr>
    </w:lvl>
    <w:lvl w:ilvl="6">
      <w:start w:val="1"/>
      <w:numFmt w:val="decimal"/>
      <w:isLgl/>
      <w:lvlText w:val="%1.%2.%3.%4.%5.%6.%7."/>
      <w:lvlJc w:val="left"/>
      <w:pPr>
        <w:ind w:left="1800" w:hanging="1440"/>
      </w:pPr>
      <w:rPr>
        <w:rFonts w:ascii="Cambria" w:eastAsia="Times New Roman" w:hAnsi="Cambria" w:cs="Times New Roman" w:hint="default"/>
        <w:b/>
        <w:sz w:val="28"/>
      </w:rPr>
    </w:lvl>
    <w:lvl w:ilvl="7">
      <w:start w:val="1"/>
      <w:numFmt w:val="decimal"/>
      <w:isLgl/>
      <w:lvlText w:val="%1.%2.%3.%4.%5.%6.%7.%8."/>
      <w:lvlJc w:val="left"/>
      <w:pPr>
        <w:ind w:left="1800" w:hanging="1440"/>
      </w:pPr>
      <w:rPr>
        <w:rFonts w:ascii="Cambria" w:eastAsia="Times New Roman" w:hAnsi="Cambria" w:cs="Times New Roman" w:hint="default"/>
        <w:b/>
        <w:sz w:val="28"/>
      </w:rPr>
    </w:lvl>
    <w:lvl w:ilvl="8">
      <w:start w:val="1"/>
      <w:numFmt w:val="decimal"/>
      <w:isLgl/>
      <w:lvlText w:val="%1.%2.%3.%4.%5.%6.%7.%8.%9."/>
      <w:lvlJc w:val="left"/>
      <w:pPr>
        <w:ind w:left="2160" w:hanging="1800"/>
      </w:pPr>
      <w:rPr>
        <w:rFonts w:ascii="Cambria" w:eastAsia="Times New Roman" w:hAnsi="Cambria" w:cs="Times New Roman" w:hint="default"/>
        <w:b/>
        <w:sz w:val="28"/>
      </w:rPr>
    </w:lvl>
  </w:abstractNum>
  <w:abstractNum w:abstractNumId="7" w15:restartNumberingAfterBreak="0">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6A80803"/>
    <w:multiLevelType w:val="hybridMultilevel"/>
    <w:tmpl w:val="230C06FC"/>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3" w15:restartNumberingAfterBreak="0">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C1704"/>
    <w:multiLevelType w:val="hybridMultilevel"/>
    <w:tmpl w:val="314EDD3C"/>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5" w15:restartNumberingAfterBreak="0">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5F7E2539"/>
    <w:multiLevelType w:val="hybridMultilevel"/>
    <w:tmpl w:val="831C549C"/>
    <w:lvl w:ilvl="0" w:tplc="2B0CFA08">
      <w:start w:val="1"/>
      <w:numFmt w:val="bullet"/>
      <w:lvlText w:val=""/>
      <w:lvlJc w:val="left"/>
      <w:pPr>
        <w:tabs>
          <w:tab w:val="num" w:pos="1004"/>
        </w:tabs>
        <w:ind w:left="1004" w:hanging="360"/>
      </w:pPr>
      <w:rPr>
        <w:rFonts w:ascii="Symbol" w:hAnsi="Symbol" w:hint="default"/>
      </w:rPr>
    </w:lvl>
    <w:lvl w:ilvl="1" w:tplc="51D0FAFC">
      <w:start w:val="1"/>
      <w:numFmt w:val="decimal"/>
      <w:lvlText w:val="%2."/>
      <w:lvlJc w:val="left"/>
      <w:pPr>
        <w:tabs>
          <w:tab w:val="num" w:pos="1440"/>
        </w:tabs>
        <w:ind w:left="1440" w:hanging="360"/>
      </w:pPr>
      <w:rPr>
        <w:rFonts w:cs="Times New Roman"/>
        <w:sz w:val="28"/>
        <w:szCs w:val="2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5FD77E0B"/>
    <w:multiLevelType w:val="hybridMultilevel"/>
    <w:tmpl w:val="9C90D7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78900F7B"/>
    <w:multiLevelType w:val="hybridMultilevel"/>
    <w:tmpl w:val="2960D700"/>
    <w:lvl w:ilvl="0" w:tplc="0419000F">
      <w:start w:val="1"/>
      <w:numFmt w:val="decimal"/>
      <w:lvlText w:val="%1."/>
      <w:lvlJc w:val="left"/>
      <w:pPr>
        <w:ind w:left="8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192"/>
        <w:lvlJc w:val="left"/>
        <w:rPr>
          <w:rFonts w:ascii="Times New Roman" w:hAnsi="Times New Roman" w:hint="default"/>
        </w:rPr>
      </w:lvl>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93"/>
        <w:lvlJc w:val="left"/>
        <w:rPr>
          <w:rFonts w:ascii="Times New Roman" w:hAnsi="Times New Roman" w:hint="default"/>
        </w:rPr>
      </w:lvl>
    </w:lvlOverride>
  </w:num>
  <w:num w:numId="25">
    <w:abstractNumId w:val="0"/>
    <w:lvlOverride w:ilvl="0">
      <w:lvl w:ilvl="0">
        <w:numFmt w:val="bullet"/>
        <w:lvlText w:val="-"/>
        <w:legacy w:legacy="1" w:legacySpace="0" w:legacyIndent="19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D2"/>
    <w:rsid w:val="00032841"/>
    <w:rsid w:val="00042E38"/>
    <w:rsid w:val="00137FD7"/>
    <w:rsid w:val="003D661B"/>
    <w:rsid w:val="004776DC"/>
    <w:rsid w:val="00582FD2"/>
    <w:rsid w:val="006A35A4"/>
    <w:rsid w:val="00956A60"/>
    <w:rsid w:val="00D1365B"/>
    <w:rsid w:val="00D23D9E"/>
    <w:rsid w:val="00D264F1"/>
    <w:rsid w:val="00DF757B"/>
    <w:rsid w:val="00E50C8D"/>
    <w:rsid w:val="00F6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9BAC"/>
  <w15:chartTrackingRefBased/>
  <w15:docId w15:val="{C98C009C-91A3-454D-B211-087FD3BC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D9E"/>
    <w:pPr>
      <w:spacing w:after="200" w:line="276" w:lineRule="auto"/>
    </w:pPr>
  </w:style>
  <w:style w:type="paragraph" w:styleId="8">
    <w:name w:val="heading 8"/>
    <w:basedOn w:val="a"/>
    <w:next w:val="a"/>
    <w:link w:val="80"/>
    <w:semiHidden/>
    <w:unhideWhenUsed/>
    <w:qFormat/>
    <w:rsid w:val="00D264F1"/>
    <w:pPr>
      <w:keepNext/>
      <w:spacing w:after="0" w:line="240" w:lineRule="auto"/>
      <w:jc w:val="both"/>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23D9E"/>
    <w:pPr>
      <w:spacing w:after="0" w:line="240" w:lineRule="auto"/>
    </w:pPr>
  </w:style>
  <w:style w:type="character" w:customStyle="1" w:styleId="a4">
    <w:name w:val="Без интервала Знак"/>
    <w:link w:val="a3"/>
    <w:uiPriority w:val="1"/>
    <w:locked/>
    <w:rsid w:val="00D264F1"/>
  </w:style>
  <w:style w:type="table" w:styleId="a5">
    <w:name w:val="Table Grid"/>
    <w:basedOn w:val="a1"/>
    <w:uiPriority w:val="59"/>
    <w:rsid w:val="00D23D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365B"/>
    <w:pPr>
      <w:ind w:left="720"/>
      <w:contextualSpacing/>
      <w:jc w:val="center"/>
    </w:pPr>
    <w:rPr>
      <w:rFonts w:ascii="Calibri" w:eastAsia="Calibri" w:hAnsi="Calibri" w:cs="Times New Roman"/>
    </w:rPr>
  </w:style>
  <w:style w:type="character" w:customStyle="1" w:styleId="1">
    <w:name w:val="Заголовок №1"/>
    <w:rsid w:val="00D1365B"/>
    <w:rPr>
      <w:rFonts w:ascii="Trebuchet MS" w:eastAsia="Trebuchet MS" w:hAnsi="Trebuchet MS" w:cs="Trebuchet MS" w:hint="default"/>
      <w:b w:val="0"/>
      <w:bCs w:val="0"/>
      <w:i w:val="0"/>
      <w:iCs w:val="0"/>
      <w:smallCaps w:val="0"/>
      <w:strike w:val="0"/>
      <w:dstrike w:val="0"/>
      <w:spacing w:val="10"/>
      <w:sz w:val="26"/>
      <w:szCs w:val="26"/>
      <w:u w:val="none"/>
      <w:effect w:val="none"/>
    </w:rPr>
  </w:style>
  <w:style w:type="character" w:customStyle="1" w:styleId="2">
    <w:name w:val="Основной текст (2)"/>
    <w:rsid w:val="00D1365B"/>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20">
    <w:name w:val="Основной текст (2) + Полужирный"/>
    <w:rsid w:val="00D1365B"/>
    <w:rPr>
      <w:rFonts w:ascii="Trebuchet MS" w:eastAsia="Trebuchet MS" w:hAnsi="Trebuchet MS" w:cs="Trebuchet MS" w:hint="default"/>
      <w:b/>
      <w:bCs/>
      <w:i w:val="0"/>
      <w:iCs w:val="0"/>
      <w:smallCaps w:val="0"/>
      <w:strike w:val="0"/>
      <w:dstrike w:val="0"/>
      <w:spacing w:val="0"/>
      <w:sz w:val="20"/>
      <w:szCs w:val="20"/>
      <w:u w:val="none"/>
      <w:effect w:val="none"/>
    </w:rPr>
  </w:style>
  <w:style w:type="character" w:customStyle="1" w:styleId="c28">
    <w:name w:val="c28"/>
    <w:basedOn w:val="a0"/>
    <w:rsid w:val="00D264F1"/>
  </w:style>
  <w:style w:type="character" w:customStyle="1" w:styleId="80">
    <w:name w:val="Заголовок 8 Знак"/>
    <w:basedOn w:val="a0"/>
    <w:link w:val="8"/>
    <w:semiHidden/>
    <w:rsid w:val="00D264F1"/>
    <w:rPr>
      <w:rFonts w:ascii="Times New Roman" w:eastAsia="Times New Roman" w:hAnsi="Times New Roman" w:cs="Times New Roman"/>
      <w:sz w:val="28"/>
      <w:szCs w:val="20"/>
      <w:lang w:eastAsia="ru-RU"/>
    </w:rPr>
  </w:style>
  <w:style w:type="character" w:customStyle="1" w:styleId="c1">
    <w:name w:val="c1"/>
    <w:basedOn w:val="a0"/>
    <w:rsid w:val="00D264F1"/>
  </w:style>
  <w:style w:type="paragraph" w:styleId="a7">
    <w:name w:val="header"/>
    <w:basedOn w:val="a"/>
    <w:link w:val="a8"/>
    <w:uiPriority w:val="99"/>
    <w:unhideWhenUsed/>
    <w:rsid w:val="00D264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64F1"/>
  </w:style>
  <w:style w:type="paragraph" w:styleId="a9">
    <w:name w:val="footer"/>
    <w:basedOn w:val="a"/>
    <w:link w:val="aa"/>
    <w:uiPriority w:val="99"/>
    <w:unhideWhenUsed/>
    <w:rsid w:val="00D264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64F1"/>
  </w:style>
  <w:style w:type="paragraph" w:customStyle="1" w:styleId="Standard">
    <w:name w:val="Standard"/>
    <w:rsid w:val="00D264F1"/>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ParagraphStyle">
    <w:name w:val="Paragraph Style"/>
    <w:rsid w:val="00D264F1"/>
    <w:pPr>
      <w:suppressAutoHyphens/>
      <w:autoSpaceDN w:val="0"/>
      <w:spacing w:after="0" w:line="240" w:lineRule="auto"/>
      <w:textAlignment w:val="baseline"/>
    </w:pPr>
    <w:rPr>
      <w:rFonts w:ascii="Arial" w:eastAsia="SimSun" w:hAnsi="Arial" w:cs="Arial"/>
      <w:kern w:val="3"/>
      <w:sz w:val="24"/>
      <w:szCs w:val="24"/>
      <w:lang w:val="en-US" w:eastAsia="zh-CN" w:bidi="hi-IN"/>
    </w:rPr>
  </w:style>
  <w:style w:type="character" w:customStyle="1" w:styleId="ab">
    <w:name w:val="Текст примечания Знак"/>
    <w:basedOn w:val="a0"/>
    <w:link w:val="ac"/>
    <w:semiHidden/>
    <w:rsid w:val="00D264F1"/>
    <w:rPr>
      <w:rFonts w:ascii="Times New Roman" w:eastAsia="Times New Roman" w:hAnsi="Times New Roman" w:cs="Times New Roman"/>
      <w:sz w:val="20"/>
      <w:szCs w:val="20"/>
      <w:lang w:eastAsia="ru-RU"/>
    </w:rPr>
  </w:style>
  <w:style w:type="paragraph" w:styleId="ac">
    <w:name w:val="annotation text"/>
    <w:basedOn w:val="a"/>
    <w:link w:val="ab"/>
    <w:semiHidden/>
    <w:unhideWhenUsed/>
    <w:rsid w:val="00D264F1"/>
    <w:pPr>
      <w:spacing w:after="0" w:line="240" w:lineRule="auto"/>
    </w:pPr>
    <w:rPr>
      <w:rFonts w:ascii="Times New Roman" w:eastAsia="Times New Roman" w:hAnsi="Times New Roman" w:cs="Times New Roman"/>
      <w:sz w:val="20"/>
      <w:szCs w:val="20"/>
      <w:lang w:eastAsia="ru-RU"/>
    </w:rPr>
  </w:style>
  <w:style w:type="paragraph" w:styleId="ad">
    <w:name w:val="Title"/>
    <w:basedOn w:val="a"/>
    <w:link w:val="ae"/>
    <w:qFormat/>
    <w:rsid w:val="00D264F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e">
    <w:name w:val="Заголовок Знак"/>
    <w:basedOn w:val="a0"/>
    <w:link w:val="ad"/>
    <w:rsid w:val="00D264F1"/>
    <w:rPr>
      <w:rFonts w:ascii="Arial" w:eastAsia="Calibri" w:hAnsi="Arial" w:cs="Arial"/>
      <w:b/>
      <w:bCs/>
      <w:kern w:val="28"/>
      <w:sz w:val="32"/>
      <w:szCs w:val="32"/>
      <w:lang w:eastAsia="ru-RU"/>
    </w:rPr>
  </w:style>
  <w:style w:type="paragraph" w:customStyle="1" w:styleId="3">
    <w:name w:val="Заголовок 3+"/>
    <w:basedOn w:val="a"/>
    <w:rsid w:val="00D264F1"/>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character" w:customStyle="1" w:styleId="af">
    <w:name w:val="Текст выноски Знак"/>
    <w:basedOn w:val="a0"/>
    <w:link w:val="af0"/>
    <w:uiPriority w:val="99"/>
    <w:semiHidden/>
    <w:rsid w:val="00D264F1"/>
    <w:rPr>
      <w:rFonts w:ascii="Tahoma" w:hAnsi="Tahoma" w:cs="Tahoma"/>
      <w:sz w:val="16"/>
      <w:szCs w:val="16"/>
    </w:rPr>
  </w:style>
  <w:style w:type="paragraph" w:styleId="af0">
    <w:name w:val="Balloon Text"/>
    <w:basedOn w:val="a"/>
    <w:link w:val="af"/>
    <w:uiPriority w:val="99"/>
    <w:semiHidden/>
    <w:unhideWhenUsed/>
    <w:rsid w:val="00D264F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166">
      <w:bodyDiv w:val="1"/>
      <w:marLeft w:val="0"/>
      <w:marRight w:val="0"/>
      <w:marTop w:val="0"/>
      <w:marBottom w:val="0"/>
      <w:divBdr>
        <w:top w:val="none" w:sz="0" w:space="0" w:color="auto"/>
        <w:left w:val="none" w:sz="0" w:space="0" w:color="auto"/>
        <w:bottom w:val="none" w:sz="0" w:space="0" w:color="auto"/>
        <w:right w:val="none" w:sz="0" w:space="0" w:color="auto"/>
      </w:divBdr>
    </w:div>
    <w:div w:id="466818749">
      <w:bodyDiv w:val="1"/>
      <w:marLeft w:val="0"/>
      <w:marRight w:val="0"/>
      <w:marTop w:val="0"/>
      <w:marBottom w:val="0"/>
      <w:divBdr>
        <w:top w:val="none" w:sz="0" w:space="0" w:color="auto"/>
        <w:left w:val="none" w:sz="0" w:space="0" w:color="auto"/>
        <w:bottom w:val="none" w:sz="0" w:space="0" w:color="auto"/>
        <w:right w:val="none" w:sz="0" w:space="0" w:color="auto"/>
      </w:divBdr>
    </w:div>
    <w:div w:id="1234193462">
      <w:bodyDiv w:val="1"/>
      <w:marLeft w:val="0"/>
      <w:marRight w:val="0"/>
      <w:marTop w:val="0"/>
      <w:marBottom w:val="0"/>
      <w:divBdr>
        <w:top w:val="none" w:sz="0" w:space="0" w:color="auto"/>
        <w:left w:val="none" w:sz="0" w:space="0" w:color="auto"/>
        <w:bottom w:val="none" w:sz="0" w:space="0" w:color="auto"/>
        <w:right w:val="none" w:sz="0" w:space="0" w:color="auto"/>
      </w:divBdr>
    </w:div>
    <w:div w:id="1887911109">
      <w:bodyDiv w:val="1"/>
      <w:marLeft w:val="0"/>
      <w:marRight w:val="0"/>
      <w:marTop w:val="0"/>
      <w:marBottom w:val="0"/>
      <w:divBdr>
        <w:top w:val="none" w:sz="0" w:space="0" w:color="auto"/>
        <w:left w:val="none" w:sz="0" w:space="0" w:color="auto"/>
        <w:bottom w:val="none" w:sz="0" w:space="0" w:color="auto"/>
        <w:right w:val="none" w:sz="0" w:space="0" w:color="auto"/>
      </w:divBdr>
    </w:div>
    <w:div w:id="20896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3918</Words>
  <Characters>22337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 № 1</cp:lastModifiedBy>
  <cp:revision>9</cp:revision>
  <cp:lastPrinted>2022-09-21T11:31:00Z</cp:lastPrinted>
  <dcterms:created xsi:type="dcterms:W3CDTF">2022-08-26T07:26:00Z</dcterms:created>
  <dcterms:modified xsi:type="dcterms:W3CDTF">2023-01-30T07:11:00Z</dcterms:modified>
</cp:coreProperties>
</file>