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ЦЕНТР  ОБРАЗОВАНИЯ</w:t>
      </w:r>
      <w:r w:rsidR="00C82C60">
        <w:rPr>
          <w:b/>
          <w:spacing w:val="-18"/>
          <w:sz w:val="22"/>
          <w:szCs w:val="26"/>
        </w:rPr>
        <w:t xml:space="preserve">  ЦИФРОВОГО  И  ГУМАНИТАРНОГО</w:t>
      </w:r>
      <w:r w:rsidRPr="00A10831">
        <w:rPr>
          <w:b/>
          <w:spacing w:val="-18"/>
          <w:sz w:val="22"/>
          <w:szCs w:val="26"/>
        </w:rPr>
        <w:t xml:space="preserve"> 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BD60F6" w:rsidRDefault="00BD60F6" w:rsidP="00BD60F6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BD60F6" w:rsidRDefault="00BD60F6" w:rsidP="00BD60F6">
      <w:pPr>
        <w:jc w:val="center"/>
        <w:rPr>
          <w:b/>
        </w:rPr>
      </w:pPr>
      <w:r w:rsidRPr="0061084B">
        <w:rPr>
          <w:b/>
        </w:rPr>
        <w:t xml:space="preserve">ПЕДАГОГА ПО </w:t>
      </w:r>
      <w:r>
        <w:rPr>
          <w:b/>
        </w:rPr>
        <w:t>«ШАХМАТАМ»</w:t>
      </w:r>
    </w:p>
    <w:p w:rsidR="00BD60F6" w:rsidRDefault="00BD60F6" w:rsidP="00BD60F6">
      <w:pPr>
        <w:rPr>
          <w:b/>
        </w:rPr>
      </w:pPr>
    </w:p>
    <w:p w:rsidR="00BD60F6" w:rsidRDefault="00BD60F6" w:rsidP="00BD60F6">
      <w:pPr>
        <w:numPr>
          <w:ilvl w:val="0"/>
          <w:numId w:val="5"/>
        </w:numPr>
        <w:tabs>
          <w:tab w:val="left" w:pos="800"/>
        </w:tabs>
        <w:spacing w:line="238" w:lineRule="auto"/>
        <w:rPr>
          <w:b/>
          <w:bCs/>
        </w:rPr>
      </w:pPr>
      <w:r>
        <w:rPr>
          <w:b/>
          <w:bCs/>
        </w:rPr>
        <w:t>Общие положения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6" w:lineRule="auto"/>
        <w:ind w:left="320" w:right="20" w:firstLine="739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ind w:left="56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шахматам относится к категории специалистов.</w:t>
      </w:r>
    </w:p>
    <w:p w:rsidR="00BD60F6" w:rsidRDefault="00BD60F6" w:rsidP="00BD60F6">
      <w:pPr>
        <w:spacing w:line="237" w:lineRule="auto"/>
        <w:ind w:left="56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шахматам принимается лицо: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numPr>
          <w:ilvl w:val="0"/>
          <w:numId w:val="1"/>
        </w:numPr>
        <w:tabs>
          <w:tab w:val="left" w:pos="745"/>
        </w:tabs>
        <w:spacing w:line="237" w:lineRule="auto"/>
        <w:ind w:left="20" w:firstLine="543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55"/>
        </w:tabs>
        <w:spacing w:line="233" w:lineRule="auto"/>
        <w:ind w:left="20" w:right="20" w:firstLine="543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BD60F6" w:rsidRDefault="00BD60F6" w:rsidP="00BD60F6">
      <w:pPr>
        <w:spacing w:line="1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12"/>
        </w:tabs>
        <w:spacing w:line="237" w:lineRule="auto"/>
        <w:ind w:left="20" w:firstLine="543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60"/>
        </w:tabs>
        <w:spacing w:line="234" w:lineRule="auto"/>
        <w:ind w:left="20" w:right="20" w:firstLine="543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00"/>
        </w:tabs>
        <w:spacing w:line="237" w:lineRule="auto"/>
        <w:ind w:left="700" w:hanging="137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947"/>
        </w:tabs>
        <w:spacing w:line="235" w:lineRule="auto"/>
        <w:ind w:left="20" w:right="20" w:firstLine="543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D60F6" w:rsidRDefault="00BD60F6" w:rsidP="00BD60F6">
      <w:pPr>
        <w:spacing w:line="3" w:lineRule="exact"/>
        <w:rPr>
          <w:sz w:val="23"/>
          <w:szCs w:val="23"/>
        </w:rPr>
      </w:pPr>
    </w:p>
    <w:p w:rsidR="00BD60F6" w:rsidRDefault="00BD60F6" w:rsidP="00BD60F6">
      <w:pPr>
        <w:ind w:left="56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шахматам должен знать:</w:t>
      </w:r>
    </w:p>
    <w:p w:rsidR="00BD60F6" w:rsidRDefault="00BD60F6" w:rsidP="00BD60F6">
      <w:pPr>
        <w:spacing w:line="9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856"/>
        </w:tabs>
        <w:spacing w:line="233" w:lineRule="auto"/>
        <w:ind w:left="20" w:firstLine="543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BD60F6" w:rsidRDefault="00BD60F6" w:rsidP="00BD60F6">
      <w:pPr>
        <w:spacing w:line="1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721"/>
        </w:tabs>
        <w:spacing w:line="233" w:lineRule="auto"/>
        <w:ind w:left="20" w:right="20" w:firstLine="543"/>
        <w:rPr>
          <w:sz w:val="23"/>
          <w:szCs w:val="23"/>
        </w:rPr>
      </w:pPr>
      <w:r>
        <w:lastRenderedPageBreak/>
        <w:t>законы и иные нормативные правовые акты, регламентирующие образовательную деятельность;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1"/>
        </w:numPr>
        <w:tabs>
          <w:tab w:val="left" w:pos="800"/>
        </w:tabs>
        <w:spacing w:line="237" w:lineRule="auto"/>
        <w:ind w:left="800" w:hanging="237"/>
        <w:rPr>
          <w:sz w:val="23"/>
          <w:szCs w:val="23"/>
        </w:rPr>
      </w:pPr>
      <w:r>
        <w:t>основы  общетеоретических  дисциплин  в  объеме,  необходимом  для  решения</w:t>
      </w:r>
    </w:p>
    <w:p w:rsidR="00BD60F6" w:rsidRDefault="00BD60F6" w:rsidP="00BD60F6">
      <w:pPr>
        <w:rPr>
          <w:sz w:val="20"/>
          <w:szCs w:val="20"/>
        </w:rPr>
      </w:pPr>
      <w:r>
        <w:t>педагогических, научно-методических и организационно-управленческих задач;</w:t>
      </w: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ind w:left="680" w:hanging="137"/>
        <w:rPr>
          <w:sz w:val="23"/>
          <w:szCs w:val="23"/>
        </w:rPr>
      </w:pPr>
      <w:r>
        <w:t>педагогику, психологию, возрастную физиологию;</w:t>
      </w: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школьную гигиену;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методику преподавания предмета;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программы и учебники по преподаваемому предмету;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методику воспитательной работы;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68"/>
        </w:tabs>
        <w:spacing w:line="234" w:lineRule="auto"/>
        <w:ind w:right="20" w:firstLine="543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основы научной организации труда;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54"/>
        </w:tabs>
        <w:spacing w:line="234" w:lineRule="auto"/>
        <w:ind w:right="20" w:firstLine="543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BD60F6" w:rsidRDefault="00BD60F6" w:rsidP="00BD60F6">
      <w:pPr>
        <w:spacing w:line="12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92"/>
        </w:tabs>
        <w:spacing w:line="235" w:lineRule="auto"/>
        <w:ind w:firstLine="543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D60F6" w:rsidRDefault="00BD60F6" w:rsidP="00BD60F6">
      <w:pPr>
        <w:spacing w:line="10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768"/>
        </w:tabs>
        <w:spacing w:line="233" w:lineRule="auto"/>
        <w:ind w:right="20" w:firstLine="543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ind w:left="680" w:hanging="137"/>
        <w:rPr>
          <w:sz w:val="23"/>
          <w:szCs w:val="23"/>
        </w:rPr>
      </w:pPr>
      <w:r>
        <w:t>основы экологии, экономики, социологии;</w:t>
      </w:r>
    </w:p>
    <w:p w:rsidR="00BD60F6" w:rsidRDefault="00BD60F6" w:rsidP="00BD60F6">
      <w:pPr>
        <w:spacing w:line="9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96"/>
        </w:tabs>
        <w:spacing w:line="233" w:lineRule="auto"/>
        <w:ind w:right="20" w:firstLine="543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основы трудового законодательства;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Правила внутреннего трудового распорядка школы;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1"/>
          <w:numId w:val="2"/>
        </w:numPr>
        <w:tabs>
          <w:tab w:val="left" w:pos="680"/>
        </w:tabs>
        <w:spacing w:line="237" w:lineRule="auto"/>
        <w:ind w:left="680" w:hanging="137"/>
        <w:rPr>
          <w:sz w:val="23"/>
          <w:szCs w:val="23"/>
        </w:rPr>
      </w:pPr>
      <w:r>
        <w:t>правила по охране труда и пожарной безопасности;</w:t>
      </w:r>
    </w:p>
    <w:p w:rsidR="00BD60F6" w:rsidRDefault="00BD60F6" w:rsidP="00BD60F6">
      <w:pPr>
        <w:spacing w:line="1" w:lineRule="exact"/>
        <w:rPr>
          <w:sz w:val="23"/>
          <w:szCs w:val="23"/>
        </w:rPr>
      </w:pPr>
    </w:p>
    <w:p w:rsidR="00BD60F6" w:rsidRDefault="00BD60F6" w:rsidP="00BD60F6">
      <w:pPr>
        <w:numPr>
          <w:ilvl w:val="0"/>
          <w:numId w:val="2"/>
        </w:numPr>
        <w:tabs>
          <w:tab w:val="left" w:pos="240"/>
        </w:tabs>
        <w:ind w:left="240" w:hanging="238"/>
        <w:rPr>
          <w:sz w:val="23"/>
          <w:szCs w:val="23"/>
        </w:rPr>
      </w:pPr>
      <w:r>
        <w:t>Функции</w:t>
      </w:r>
    </w:p>
    <w:p w:rsidR="00BD60F6" w:rsidRDefault="00BD60F6" w:rsidP="00BD60F6">
      <w:pPr>
        <w:spacing w:line="10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BD60F6" w:rsidRDefault="00BD60F6" w:rsidP="00BD60F6">
      <w:pPr>
        <w:numPr>
          <w:ilvl w:val="0"/>
          <w:numId w:val="3"/>
        </w:numPr>
        <w:tabs>
          <w:tab w:val="left" w:pos="240"/>
        </w:tabs>
        <w:ind w:left="240" w:hanging="238"/>
        <w:rPr>
          <w:sz w:val="23"/>
          <w:szCs w:val="23"/>
        </w:rPr>
      </w:pPr>
      <w:r>
        <w:t>Должностные обязанности</w:t>
      </w:r>
    </w:p>
    <w:p w:rsidR="00BD60F6" w:rsidRDefault="00BD60F6" w:rsidP="00BD60F6">
      <w:pPr>
        <w:ind w:left="540"/>
        <w:rPr>
          <w:sz w:val="20"/>
          <w:szCs w:val="20"/>
        </w:rPr>
      </w:pPr>
      <w:r>
        <w:t>Педагог по шахматам исполняет следующие обязанности:</w:t>
      </w:r>
    </w:p>
    <w:p w:rsidR="00BD60F6" w:rsidRDefault="00BD60F6" w:rsidP="00BD60F6">
      <w:pPr>
        <w:spacing w:line="9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BD60F6" w:rsidRDefault="00BD60F6" w:rsidP="00BD60F6">
      <w:pPr>
        <w:spacing w:line="14" w:lineRule="exact"/>
        <w:rPr>
          <w:sz w:val="20"/>
          <w:szCs w:val="20"/>
        </w:rPr>
      </w:pPr>
    </w:p>
    <w:p w:rsidR="00BD60F6" w:rsidRDefault="00BD60F6" w:rsidP="00BD60F6">
      <w:pPr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D60F6" w:rsidRDefault="00BD60F6" w:rsidP="00BD60F6">
      <w:pPr>
        <w:spacing w:line="233" w:lineRule="auto"/>
        <w:ind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</w:t>
      </w:r>
      <w:r>
        <w:rPr>
          <w:sz w:val="23"/>
          <w:szCs w:val="23"/>
        </w:rPr>
        <w:t xml:space="preserve"> </w:t>
      </w:r>
      <w:r>
        <w:t>цифровые образовательные ресурсы.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D60F6" w:rsidRDefault="00BD60F6" w:rsidP="00BD60F6">
      <w:pPr>
        <w:spacing w:line="13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>образовательной программой,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</w:t>
      </w:r>
    </w:p>
    <w:p w:rsidR="00BD60F6" w:rsidRDefault="00BD60F6" w:rsidP="00BD60F6">
      <w:pPr>
        <w:spacing w:line="234" w:lineRule="auto"/>
        <w:ind w:right="20"/>
        <w:rPr>
          <w:sz w:val="20"/>
          <w:szCs w:val="20"/>
        </w:rPr>
      </w:pPr>
      <w:r>
        <w:lastRenderedPageBreak/>
        <w:t>по предмету (курсу, программе) с практикой, обсуждает с обучающимися актуальные события современности.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3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3.5. </w:t>
      </w:r>
      <w:r>
        <w:t>Обеспечивает достижение и подтверждение обучающимися уровней образования</w:t>
      </w:r>
      <w:r>
        <w:rPr>
          <w:sz w:val="23"/>
          <w:szCs w:val="23"/>
        </w:rPr>
        <w:t xml:space="preserve"> </w:t>
      </w:r>
      <w:r>
        <w:t>(образовательных цензов).</w:t>
      </w:r>
    </w:p>
    <w:p w:rsidR="00BD60F6" w:rsidRDefault="00BD60F6" w:rsidP="00BD60F6">
      <w:pPr>
        <w:spacing w:line="11" w:lineRule="exact"/>
        <w:rPr>
          <w:sz w:val="20"/>
          <w:szCs w:val="20"/>
        </w:rPr>
      </w:pPr>
    </w:p>
    <w:p w:rsidR="00BD60F6" w:rsidRDefault="00BD60F6" w:rsidP="00BD60F6">
      <w:pPr>
        <w:spacing w:line="236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D60F6" w:rsidRDefault="00BD60F6" w:rsidP="00BD60F6">
      <w:pPr>
        <w:spacing w:line="14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BD60F6" w:rsidRDefault="00BD60F6" w:rsidP="00BD60F6">
      <w:pPr>
        <w:spacing w:line="238" w:lineRule="auto"/>
        <w:ind w:left="56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BD60F6" w:rsidRDefault="00BD60F6" w:rsidP="00BD60F6">
      <w:pPr>
        <w:spacing w:line="13" w:lineRule="exact"/>
        <w:rPr>
          <w:sz w:val="20"/>
          <w:szCs w:val="20"/>
        </w:rPr>
      </w:pPr>
    </w:p>
    <w:p w:rsidR="00BD60F6" w:rsidRDefault="00BD60F6" w:rsidP="00BD60F6">
      <w:pPr>
        <w:numPr>
          <w:ilvl w:val="0"/>
          <w:numId w:val="4"/>
        </w:numPr>
        <w:tabs>
          <w:tab w:val="left" w:pos="320"/>
        </w:tabs>
        <w:spacing w:line="235" w:lineRule="auto"/>
        <w:ind w:left="20" w:firstLine="2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 в</w:t>
      </w:r>
      <w:r>
        <w:rPr>
          <w:sz w:val="23"/>
          <w:szCs w:val="23"/>
        </w:rPr>
        <w:t xml:space="preserve"> </w:t>
      </w:r>
      <w:r>
        <w:t>школе.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4" w:lineRule="auto"/>
        <w:ind w:left="20" w:right="2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spacing w:line="237" w:lineRule="auto"/>
        <w:ind w:left="56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188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ind w:left="560"/>
      </w:pPr>
      <w:r>
        <w:t>Педагог по шахматам имеет право:</w:t>
      </w:r>
    </w:p>
    <w:p w:rsidR="00BD60F6" w:rsidRDefault="00BD60F6" w:rsidP="00BD60F6">
      <w:pPr>
        <w:spacing w:line="238" w:lineRule="auto"/>
        <w:ind w:left="560"/>
      </w:pPr>
      <w:r>
        <w:rPr>
          <w:sz w:val="23"/>
          <w:szCs w:val="23"/>
        </w:rPr>
        <w:t xml:space="preserve">4.1.    </w:t>
      </w:r>
      <w:r>
        <w:t>Участвовать в обсуждении проектов решений руководства школы.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4.2. </w:t>
      </w:r>
      <w:r>
        <w:t>По согласованию с непосредственным руководителем привлекать к решению</w:t>
      </w:r>
      <w:r>
        <w:rPr>
          <w:sz w:val="23"/>
          <w:szCs w:val="23"/>
        </w:rPr>
        <w:t xml:space="preserve"> </w:t>
      </w:r>
      <w:r>
        <w:t>поставленных перед ним задач других работников.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4.3.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BD60F6" w:rsidRDefault="00BD60F6" w:rsidP="00BD60F6">
      <w:pPr>
        <w:spacing w:line="13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4.4.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BD60F6" w:rsidRDefault="00BD60F6" w:rsidP="00BD60F6">
      <w:pPr>
        <w:spacing w:line="11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4.5.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BD60F6" w:rsidRDefault="00BD60F6" w:rsidP="00BD60F6">
      <w:pPr>
        <w:spacing w:line="1" w:lineRule="exact"/>
      </w:pPr>
    </w:p>
    <w:p w:rsidR="00BD60F6" w:rsidRDefault="00BD60F6" w:rsidP="00BD60F6">
      <w:pPr>
        <w:spacing w:line="237" w:lineRule="auto"/>
        <w:ind w:left="2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 Профессионального</w:t>
      </w:r>
      <w:r>
        <w:rPr>
          <w:sz w:val="23"/>
          <w:szCs w:val="23"/>
        </w:rPr>
        <w:t xml:space="preserve"> </w:t>
      </w:r>
      <w:r>
        <w:t>стандарта, утвержденного Приказом Министерства труда и социальной защиты Российской Федерации от 08.09.2015 N 613н.</w:t>
      </w:r>
    </w:p>
    <w:p w:rsidR="00BD60F6" w:rsidRDefault="00BD60F6" w:rsidP="00BD60F6">
      <w:pPr>
        <w:spacing w:line="13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BD60F6" w:rsidRDefault="00BD60F6" w:rsidP="00BD60F6">
      <w:pPr>
        <w:spacing w:line="10" w:lineRule="exact"/>
      </w:pPr>
    </w:p>
    <w:p w:rsidR="00BD60F6" w:rsidRDefault="00BD60F6" w:rsidP="00BD60F6">
      <w:pPr>
        <w:spacing w:line="235" w:lineRule="auto"/>
        <w:ind w:left="20" w:right="2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BD60F6" w:rsidRDefault="00BD60F6" w:rsidP="00BD60F6">
      <w:pPr>
        <w:spacing w:line="12" w:lineRule="exact"/>
      </w:pPr>
    </w:p>
    <w:p w:rsidR="00BD60F6" w:rsidRDefault="00BD60F6" w:rsidP="00BD60F6">
      <w:pPr>
        <w:spacing w:line="233" w:lineRule="auto"/>
        <w:ind w:left="2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BD60F6" w:rsidRDefault="00BD60F6" w:rsidP="00BD60F6">
      <w:pPr>
        <w:ind w:left="560"/>
        <w:rPr>
          <w:sz w:val="20"/>
          <w:szCs w:val="20"/>
        </w:rPr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</w:p>
    <w:p w:rsidR="00BD60F6" w:rsidRDefault="00BD60F6" w:rsidP="00BD60F6">
      <w:pPr>
        <w:tabs>
          <w:tab w:val="left" w:pos="1320"/>
          <w:tab w:val="left" w:pos="2000"/>
          <w:tab w:val="left" w:pos="3540"/>
          <w:tab w:val="left" w:pos="5220"/>
          <w:tab w:val="left" w:pos="6020"/>
          <w:tab w:val="left" w:pos="7620"/>
          <w:tab w:val="left" w:pos="8540"/>
        </w:tabs>
        <w:spacing w:line="237" w:lineRule="auto"/>
        <w:ind w:left="20"/>
        <w:rPr>
          <w:sz w:val="20"/>
          <w:szCs w:val="20"/>
        </w:rPr>
      </w:pPr>
      <w:r>
        <w:t>лицами</w:t>
      </w:r>
      <w:r>
        <w:rPr>
          <w:sz w:val="20"/>
          <w:szCs w:val="20"/>
        </w:rPr>
        <w:t xml:space="preserve"> </w:t>
      </w:r>
      <w:r>
        <w:t>и</w:t>
      </w:r>
      <w:r>
        <w:rPr>
          <w:sz w:val="20"/>
          <w:szCs w:val="20"/>
        </w:rPr>
        <w:t xml:space="preserve"> </w:t>
      </w:r>
      <w:r>
        <w:t>подлежит</w:t>
      </w:r>
      <w:r>
        <w:rPr>
          <w:sz w:val="20"/>
          <w:szCs w:val="20"/>
        </w:rPr>
        <w:t xml:space="preserve"> </w:t>
      </w:r>
      <w:r>
        <w:t>доведению</w:t>
      </w:r>
      <w:r>
        <w:rPr>
          <w:sz w:val="20"/>
          <w:szCs w:val="20"/>
        </w:rPr>
        <w:t xml:space="preserve"> </w:t>
      </w:r>
      <w:r>
        <w:t>до</w:t>
      </w:r>
      <w:r>
        <w:rPr>
          <w:sz w:val="20"/>
          <w:szCs w:val="20"/>
        </w:rPr>
        <w:t xml:space="preserve"> </w:t>
      </w:r>
      <w:r>
        <w:t>работника</w:t>
      </w:r>
      <w:r>
        <w:rPr>
          <w:sz w:val="20"/>
          <w:szCs w:val="20"/>
        </w:rPr>
        <w:t xml:space="preserve"> </w:t>
      </w:r>
      <w:r>
        <w:t>под</w:t>
      </w:r>
      <w:r>
        <w:rPr>
          <w:sz w:val="20"/>
          <w:szCs w:val="20"/>
        </w:rPr>
        <w:t xml:space="preserve"> </w:t>
      </w:r>
      <w:r>
        <w:t>роспись.</w:t>
      </w:r>
    </w:p>
    <w:p w:rsidR="00BD60F6" w:rsidRDefault="00BD60F6" w:rsidP="00BD60F6">
      <w:pPr>
        <w:spacing w:line="234" w:lineRule="auto"/>
        <w:ind w:left="260" w:right="86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BD60F6" w:rsidRDefault="00BD60F6" w:rsidP="00BD60F6">
      <w:pPr>
        <w:spacing w:line="12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60" w:right="214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BD60F6" w:rsidRDefault="00BD60F6" w:rsidP="00BD60F6">
      <w:pPr>
        <w:spacing w:line="10" w:lineRule="exact"/>
        <w:rPr>
          <w:sz w:val="20"/>
          <w:szCs w:val="20"/>
        </w:rPr>
      </w:pPr>
    </w:p>
    <w:p w:rsidR="00BD60F6" w:rsidRDefault="00BD60F6" w:rsidP="00BD60F6">
      <w:pPr>
        <w:spacing w:line="235" w:lineRule="auto"/>
        <w:ind w:left="260"/>
      </w:pPr>
      <w:r>
        <w:rPr>
          <w:sz w:val="23"/>
          <w:szCs w:val="23"/>
        </w:rPr>
        <w:lastRenderedPageBreak/>
        <w:t xml:space="preserve">5.8. </w:t>
      </w:r>
      <w:r>
        <w:t>Факт ознакомления работника с настоящей должностной инструкцией</w:t>
      </w:r>
      <w:r>
        <w:rPr>
          <w:sz w:val="23"/>
          <w:szCs w:val="23"/>
        </w:rPr>
        <w:t xml:space="preserve"> </w:t>
      </w:r>
      <w:r>
        <w:t>подтверждается подписью в экземпляре должностной инструкции, хранящемся у работодателя.</w:t>
      </w:r>
    </w:p>
    <w:p w:rsidR="00BD60F6" w:rsidRDefault="00BD60F6" w:rsidP="00BD60F6">
      <w:pPr>
        <w:spacing w:line="235" w:lineRule="auto"/>
        <w:ind w:left="260"/>
      </w:pPr>
    </w:p>
    <w:p w:rsidR="00BD60F6" w:rsidRDefault="00BD60F6" w:rsidP="00BD60F6">
      <w:pPr>
        <w:spacing w:line="235" w:lineRule="auto"/>
        <w:ind w:left="260"/>
        <w:rPr>
          <w:sz w:val="20"/>
          <w:szCs w:val="20"/>
        </w:rPr>
      </w:pPr>
    </w:p>
    <w:p w:rsidR="00BD60F6" w:rsidRDefault="00BD60F6" w:rsidP="00BD60F6">
      <w:pPr>
        <w:spacing w:line="200" w:lineRule="exact"/>
        <w:rPr>
          <w:sz w:val="20"/>
          <w:szCs w:val="20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BD60F6" w:rsidRPr="00A10831" w:rsidRDefault="00BD60F6" w:rsidP="00BD60F6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BD60F6" w:rsidRPr="00A10831" w:rsidRDefault="00BD60F6" w:rsidP="00BD60F6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BD60F6" w:rsidRPr="00A10831" w:rsidRDefault="00BD60F6" w:rsidP="00BD60F6">
      <w:pPr>
        <w:jc w:val="both"/>
        <w:rPr>
          <w:sz w:val="22"/>
        </w:rPr>
      </w:pPr>
    </w:p>
    <w:p w:rsidR="00BD60F6" w:rsidRPr="00A10831" w:rsidRDefault="00BD60F6" w:rsidP="00BD60F6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BD60F6">
      <w:pPr>
        <w:jc w:val="both"/>
      </w:pPr>
    </w:p>
    <w:p w:rsidR="00BD60F6" w:rsidRPr="00A10831" w:rsidRDefault="00BD60F6" w:rsidP="00BD60F6">
      <w:pPr>
        <w:ind w:firstLine="540"/>
        <w:jc w:val="both"/>
      </w:pPr>
    </w:p>
    <w:p w:rsidR="00BD60F6" w:rsidRPr="0061084B" w:rsidRDefault="00BD60F6" w:rsidP="00BD60F6">
      <w:pPr>
        <w:rPr>
          <w:b/>
          <w:szCs w:val="28"/>
        </w:rPr>
      </w:pPr>
    </w:p>
    <w:p w:rsidR="007C4785" w:rsidRDefault="007C4785" w:rsidP="00BD60F6">
      <w:pPr>
        <w:jc w:val="center"/>
      </w:pPr>
    </w:p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CB1" w:rsidRDefault="001F3CB1" w:rsidP="00C275C7">
      <w:r>
        <w:separator/>
      </w:r>
    </w:p>
  </w:endnote>
  <w:endnote w:type="continuationSeparator" w:id="1">
    <w:p w:rsidR="001F3CB1" w:rsidRDefault="001F3CB1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503B15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C82C60">
      <w:rPr>
        <w:noProof/>
      </w:rPr>
      <w:t>1</w:t>
    </w:r>
    <w:r>
      <w:fldChar w:fldCharType="end"/>
    </w:r>
  </w:p>
  <w:p w:rsidR="00966FF8" w:rsidRDefault="001F3C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CB1" w:rsidRDefault="001F3CB1" w:rsidP="00C275C7">
      <w:r>
        <w:separator/>
      </w:r>
    </w:p>
  </w:footnote>
  <w:footnote w:type="continuationSeparator" w:id="1">
    <w:p w:rsidR="001F3CB1" w:rsidRDefault="001F3CB1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2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3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4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876D8"/>
    <w:rsid w:val="001F3CB1"/>
    <w:rsid w:val="00503B15"/>
    <w:rsid w:val="0064162F"/>
    <w:rsid w:val="007C4785"/>
    <w:rsid w:val="00894540"/>
    <w:rsid w:val="00BD60F6"/>
    <w:rsid w:val="00C275C7"/>
    <w:rsid w:val="00C8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2020-08-22T16:57:00Z</dcterms:created>
  <dcterms:modified xsi:type="dcterms:W3CDTF">2020-08-22T19:01:00Z</dcterms:modified>
</cp:coreProperties>
</file>