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B5" w:rsidRDefault="005F38B5" w:rsidP="005F38B5">
      <w:pPr>
        <w:rPr>
          <w:rFonts w:ascii="Times New Roman" w:hAnsi="Times New Roman" w:cs="Times New Roman"/>
          <w:sz w:val="20"/>
          <w:szCs w:val="20"/>
        </w:rPr>
      </w:pPr>
    </w:p>
    <w:p w:rsidR="002A4B26" w:rsidRPr="00F80471" w:rsidRDefault="00292974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1\Documents\Scanned Documents\Рисунок (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5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B26" w:rsidRPr="00F80471" w:rsidRDefault="002A4B26"/>
    <w:p w:rsidR="002A4B26" w:rsidRPr="00F80471" w:rsidRDefault="002A4B26"/>
    <w:p w:rsidR="002A4B26" w:rsidRPr="00F80471" w:rsidRDefault="002A4B26"/>
    <w:p w:rsidR="002A4B26" w:rsidRPr="00F80471" w:rsidRDefault="002A4B26"/>
    <w:p w:rsidR="005F38B5" w:rsidRPr="00F80471" w:rsidRDefault="005F38B5"/>
    <w:p w:rsidR="002A4B26" w:rsidRPr="00F80471" w:rsidRDefault="002A4B26" w:rsidP="002A4B26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804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2A4B26" w:rsidRPr="00F80471" w:rsidRDefault="002A4B26" w:rsidP="002A4B26">
      <w:pPr>
        <w:pStyle w:val="a4"/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A4B26" w:rsidRPr="00F80471" w:rsidRDefault="002A4B26" w:rsidP="002A4B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04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Федеральные нормативные документы ГИА</w:t>
      </w:r>
    </w:p>
    <w:p w:rsidR="002A4B26" w:rsidRPr="00F80471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29.12.2012 N 273-ФЗ (ред. от 26.07.2019) "Об образовании в Российской Федерации"</w:t>
      </w:r>
    </w:p>
    <w:p w:rsidR="002A4B26" w:rsidRPr="00F80471" w:rsidRDefault="002A4B26" w:rsidP="002A4B26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 59. Итоговая аттестация</w:t>
      </w:r>
    </w:p>
    <w:p w:rsidR="002A4B26" w:rsidRPr="00F80471" w:rsidRDefault="002A4B26" w:rsidP="005F38B5">
      <w:pPr>
        <w:shd w:val="clear" w:color="auto" w:fill="FFFFFF"/>
        <w:outlineLvl w:val="0"/>
        <w:rPr>
          <w:bCs/>
          <w:sz w:val="24"/>
          <w:szCs w:val="24"/>
        </w:rPr>
      </w:pPr>
      <w:proofErr w:type="gramStart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пункта 2 постановления Правительства Российской Федерации от 10 июня 2020 г. N 842 "Об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программам </w:t>
      </w:r>
      <w:proofErr w:type="spellStart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специалитета</w:t>
      </w:r>
      <w:proofErr w:type="spellEnd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 году" и в соответствии с частью 5 статьи 59 Федерального закона от 29 декабря 2012г</w:t>
      </w:r>
      <w:proofErr w:type="gramEnd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>N 273-ФЗ "Об образовании в Российской Федерации" (Собрание законодательства Российской Федерации, 2012, N 53, ст. 7598; 2019, N 30, ст. 4134), подпунктами 4.2.25 и 4.2.26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</w:t>
      </w:r>
      <w:proofErr w:type="gramEnd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2019, N 51, ст. 7631), подпунктами 5.2.7 и 5.2.8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 (Собрание законодательства Российской Федерации, 2018, N 32, ст. 5344; </w:t>
      </w:r>
      <w:proofErr w:type="gramStart"/>
      <w:r w:rsidRPr="00F804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2019, N 51, ст. 7643), </w:t>
      </w:r>
      <w:r w:rsidRPr="00F80471">
        <w:rPr>
          <w:sz w:val="24"/>
          <w:szCs w:val="24"/>
        </w:rPr>
        <w:t xml:space="preserve">на основании ПРИКАЗА </w:t>
      </w:r>
      <w:r w:rsidRPr="00F80471">
        <w:rPr>
          <w:bCs/>
          <w:sz w:val="24"/>
          <w:szCs w:val="24"/>
        </w:rPr>
        <w:t>МИНИСТЕРСТВА ПРОСВЕЩЕНИЯ РОССИЙСКОЙ ФЕДЕРАЦИИ N 293   ФЕДЕРАЛЬНОЙ СЛУЖБЫ ПО НАДЗОРУ В СФЕРЕ ОБРАЗОВАНИЯ И НАУКИ N 650  от 11 июня 2020 года «ОБ ОСОБЕННОСТЯХ ПРОВЕДЕНИЯ ГОСУДАРСТВЕННОЙ ИТОГОВОЙ АТТЕСТАЦИИ ПО ОБРАЗОВАТЕЛЬНЫМ ПРОГРАММАМ ОСНОВНОГО ОБЩЕГО ОБРАЗОВАНИЯ В 2020 ГОДУ»</w:t>
      </w:r>
      <w:proofErr w:type="gramEnd"/>
    </w:p>
    <w:p w:rsidR="002A4B26" w:rsidRPr="00F80471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F80471">
        <w:rPr>
          <w:rFonts w:ascii="Times New Roman" w:hAnsi="Times New Roman" w:cs="Times New Roman"/>
          <w:b/>
          <w:sz w:val="28"/>
        </w:rPr>
        <w:t xml:space="preserve">Особенности заполнения и выдачи аттестатов об основном общем </w:t>
      </w:r>
    </w:p>
    <w:p w:rsidR="002A4B26" w:rsidRPr="00F80471" w:rsidRDefault="002A4B26" w:rsidP="002A4B26">
      <w:pPr>
        <w:spacing w:line="240" w:lineRule="atLeast"/>
        <w:ind w:right="-2"/>
        <w:jc w:val="center"/>
        <w:rPr>
          <w:rFonts w:ascii="Times New Roman" w:hAnsi="Times New Roman" w:cs="Times New Roman"/>
        </w:rPr>
      </w:pPr>
      <w:r w:rsidRPr="00F80471">
        <w:rPr>
          <w:rFonts w:ascii="Times New Roman" w:hAnsi="Times New Roman" w:cs="Times New Roman"/>
          <w:b/>
          <w:sz w:val="28"/>
        </w:rPr>
        <w:t>и среднем общем образовании в 2020 году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 xml:space="preserve">1. Особенности заполнения и выдачи аттестатов об основном общем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в 2020 году устанавливают правила заполнения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и выдачи аттестатов об основном общем и среднем общем образовании лицам, завершившим освоение образовательных программ основного общего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F80471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F80471">
        <w:rPr>
          <w:rFonts w:ascii="Times New Roman" w:hAnsi="Times New Roman" w:cs="Times New Roman"/>
          <w:sz w:val="28"/>
          <w:szCs w:val="28"/>
        </w:rPr>
        <w:t xml:space="preserve"> инфекции (COVID-19).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lastRenderedPageBreak/>
        <w:t xml:space="preserve">2. Порядок заполнения, учета и выдачи аттестатов об основном общем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и среднем общем образовании и их дубликатов, утвержденный приказом Министерства образования и науки Российской Федерации от 14 февраля 2014 г. № 115 (зарегистрирован Министерством юстиции Российской Федерации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3 марта 2015 г., регистрационный № 31472), с изменениями, внесенными приказами Министерства образования и науки Российской Федерации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от 17 апреля 2014 г. № 329 (зарегистрирован Министерством юстиции Российской Федерации 30 апреля 2014 г., регистрационный № 32161), от 28 мая 2014 г. № 599  (зарегистрирован Министерством юстиции Российской Федерации 6 июня 2014 г., регистрационный № 32605), от 8 июня 2015 г. № 571 (зарегистрирован Министерством юстиции Российской Федерации 3 июля 2015 г., регистрационный № 37900), от 31 мая 2016 г. № 643 (зарегистрирован Министерством юстиции Российской Федерации 9 июня 2016 г., регистрационный № 42483) и от 9 января 2017 г. № 3  (зарегистрирован Министерством юстиции Российской Федерации 3 февраля 2017 г., регистрационный № 45525) и приказом Министерства просвещения Российской Федерации от 17 декабря 2018 г. № 315 (зарегистрирован Министерством юстиции Российской Федерации 14 января 2019 г., регистрационный № 53352), в части учета результатов государственной итоговой аттестации </w:t>
      </w:r>
      <w:r w:rsidRPr="00F80471">
        <w:rPr>
          <w:rFonts w:ascii="Times New Roman" w:hAnsi="Times New Roman" w:cs="Times New Roman"/>
          <w:sz w:val="28"/>
          <w:szCs w:val="28"/>
        </w:rPr>
        <w:br/>
        <w:t>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– аттестаты) в 2020 году не применяется.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>3. Аттестат об основном общем образовании и приложение к нему выдаются лицам, завершившим обучение по образовательным программам основного общего образования и имеющим итоговые отметки не ниже «удовлетворительно»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 и имеющим итоговые отметки «отлично» по всем учебным предметам учебного плана, изучавшимся на уровне основного общего образования, и результат «зачет» за итоговое собеседование по русскому языку.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lastRenderedPageBreak/>
        <w:t>4. Аттестат о среднем общем образовании и приложение к нему выдаются лицам, завершившим обучение по образовательным программам среднего общего образования и имеющим итоговые отметки не ниже «удовлетворительно»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>Аттестат о среднем общем образовании с отличием и приложение к нему выдаются выпускникам 11 (12) класса, завершившим обучение по образовательным программам среднего общего образования, имеющим итоговые отметки «отлично» по всем учебным предметам учебного плана, изучавшимся на уровне среднего общего образования, и результат «зачет» за итоговое сочинение (изложение).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 xml:space="preserve"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</w:t>
      </w:r>
      <w:r w:rsidRPr="00F80471">
        <w:rPr>
          <w:rFonts w:ascii="Times New Roman" w:hAnsi="Times New Roman" w:cs="Times New Roman"/>
          <w:sz w:val="28"/>
          <w:szCs w:val="28"/>
        </w:rPr>
        <w:br/>
        <w:t>об основном общем образовании целыми числами в соответствии с правилами математического округления.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обучения по программе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 xml:space="preserve">7. В случае невозможности выдачи аттестата обучающемуся лично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или </w:t>
      </w:r>
      <w:bookmarkStart w:id="0" w:name="__DdeLink__909_3393262643"/>
      <w:r w:rsidRPr="00F80471">
        <w:rPr>
          <w:rFonts w:ascii="Times New Roman" w:hAnsi="Times New Roman" w:cs="Times New Roman"/>
          <w:sz w:val="28"/>
          <w:szCs w:val="28"/>
        </w:rPr>
        <w:t>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</w:t>
      </w:r>
      <w:bookmarkEnd w:id="0"/>
      <w:r w:rsidRPr="00F80471">
        <w:rPr>
          <w:rFonts w:ascii="Times New Roman" w:hAnsi="Times New Roman" w:cs="Times New Roman"/>
          <w:sz w:val="28"/>
          <w:szCs w:val="28"/>
        </w:rPr>
        <w:t xml:space="preserve">, образовательная организация по заявлению </w:t>
      </w:r>
      <w:r w:rsidRPr="00F80471">
        <w:rPr>
          <w:rFonts w:ascii="Times New Roman" w:hAnsi="Times New Roman" w:cs="Times New Roman"/>
          <w:sz w:val="28"/>
          <w:szCs w:val="28"/>
        </w:rPr>
        <w:lastRenderedPageBreak/>
        <w:t xml:space="preserve">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 выдан (направлен) аттестат, хранятся в личном деле выпускника. 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«Интернет» обратиться в образовательную организацию с просьбой о направлении ему скан-копии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A4B26" w:rsidRPr="00F80471" w:rsidRDefault="002A4B26" w:rsidP="002A4B26">
      <w:pPr>
        <w:pStyle w:val="a3"/>
        <w:spacing w:line="240" w:lineRule="auto"/>
        <w:ind w:firstLine="0"/>
        <w:rPr>
          <w:b/>
        </w:rPr>
      </w:pPr>
    </w:p>
    <w:p w:rsidR="002A4B26" w:rsidRPr="00F80471" w:rsidRDefault="002A4B26" w:rsidP="005F38B5">
      <w:pPr>
        <w:pStyle w:val="a3"/>
        <w:spacing w:line="276" w:lineRule="auto"/>
        <w:ind w:firstLine="0"/>
      </w:pPr>
      <w:r w:rsidRPr="00F80471">
        <w:rPr>
          <w:b/>
        </w:rPr>
        <w:t>Об особенностях выдачи медали «За особые успехи в учении» в 2020 году</w:t>
      </w:r>
    </w:p>
    <w:p w:rsidR="002A4B26" w:rsidRPr="00F80471" w:rsidRDefault="002A4B26" w:rsidP="005F38B5">
      <w:pPr>
        <w:ind w:firstLine="709"/>
        <w:jc w:val="both"/>
        <w:rPr>
          <w:rFonts w:ascii="Times New Roman" w:hAnsi="Times New Roman" w:cs="Times New Roman"/>
          <w:szCs w:val="24"/>
        </w:rPr>
      </w:pPr>
    </w:p>
    <w:p w:rsidR="002A4B26" w:rsidRPr="00F80471" w:rsidRDefault="002A4B26" w:rsidP="005F38B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80471">
        <w:rPr>
          <w:rFonts w:ascii="Times New Roman" w:hAnsi="Times New Roman" w:cs="Times New Roman"/>
          <w:sz w:val="28"/>
          <w:szCs w:val="28"/>
        </w:rPr>
        <w:t xml:space="preserve">Порядок выдачи медали «За особые успехи в учении», утвержденный приказом Министерства образования и науки Российской Федерации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от 23 июня 2014 г. № 685 (зарегистрирован Министерством юстиции Российской Федерации России 7 июля 2014 г., регистрационный № 32997),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в части определения лиц, которым вручается медаль «За особые успехи </w:t>
      </w:r>
      <w:r w:rsidRPr="00F80471">
        <w:rPr>
          <w:rFonts w:ascii="Times New Roman" w:hAnsi="Times New Roman" w:cs="Times New Roman"/>
          <w:sz w:val="28"/>
          <w:szCs w:val="28"/>
        </w:rPr>
        <w:br/>
        <w:t>в учении» не применяется;</w:t>
      </w:r>
    </w:p>
    <w:p w:rsidR="002A4B26" w:rsidRPr="00F80471" w:rsidRDefault="002A4B26" w:rsidP="005F38B5">
      <w:pPr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0471">
        <w:rPr>
          <w:rFonts w:ascii="Times New Roman" w:hAnsi="Times New Roman" w:cs="Times New Roman"/>
          <w:sz w:val="28"/>
          <w:szCs w:val="28"/>
        </w:rPr>
        <w:t xml:space="preserve">медаль «За особые успехи в учении» вручается лицам, завершившим обучение по образовательным программам среднего общего образования </w:t>
      </w:r>
      <w:r w:rsidRPr="00F80471">
        <w:rPr>
          <w:rFonts w:ascii="Times New Roman" w:hAnsi="Times New Roman" w:cs="Times New Roman"/>
          <w:sz w:val="28"/>
          <w:szCs w:val="28"/>
        </w:rPr>
        <w:br/>
        <w:t xml:space="preserve">и имеющим итоговые отметки «отлично» по всем учебным предметам, </w:t>
      </w:r>
      <w:r w:rsidRPr="00F80471">
        <w:rPr>
          <w:rFonts w:ascii="Times New Roman" w:hAnsi="Times New Roman" w:cs="Times New Roman"/>
          <w:sz w:val="28"/>
          <w:szCs w:val="28"/>
          <w:lang w:eastAsia="ru-RU"/>
        </w:rPr>
        <w:t xml:space="preserve">изучавшимся в соответствии с учебным планом. </w:t>
      </w:r>
    </w:p>
    <w:p w:rsidR="002A4B26" w:rsidRPr="00F80471" w:rsidRDefault="002A4B26" w:rsidP="002A4B26">
      <w:pPr>
        <w:ind w:firstLine="709"/>
        <w:jc w:val="both"/>
        <w:rPr>
          <w:rFonts w:ascii="Times New Roman" w:hAnsi="Times New Roman" w:cs="Times New Roman"/>
        </w:rPr>
      </w:pPr>
    </w:p>
    <w:p w:rsidR="002A4B26" w:rsidRPr="00F80471" w:rsidRDefault="002A4B26" w:rsidP="002A4B26">
      <w:pPr>
        <w:rPr>
          <w:rFonts w:ascii="Times New Roman" w:hAnsi="Times New Roman" w:cs="Times New Roman"/>
        </w:rPr>
      </w:pPr>
    </w:p>
    <w:p w:rsidR="002A4B26" w:rsidRPr="00F80471" w:rsidRDefault="002A4B26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2A4B26" w:rsidRPr="00F80471" w:rsidSect="00B17B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71FB9"/>
    <w:multiLevelType w:val="hybridMultilevel"/>
    <w:tmpl w:val="177E7EBC"/>
    <w:lvl w:ilvl="0" w:tplc="47D2B4A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A4B26"/>
    <w:rsid w:val="00292974"/>
    <w:rsid w:val="002A4B26"/>
    <w:rsid w:val="002D0FC7"/>
    <w:rsid w:val="005F38B5"/>
    <w:rsid w:val="008C068A"/>
    <w:rsid w:val="00B17B0F"/>
    <w:rsid w:val="00F80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9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rsid w:val="002A4B26"/>
    <w:pPr>
      <w:suppressAutoHyphens/>
      <w:autoSpaceDE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4">
    <w:name w:val="List Paragraph"/>
    <w:basedOn w:val="a"/>
    <w:uiPriority w:val="34"/>
    <w:qFormat/>
    <w:rsid w:val="002A4B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1260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1</cp:lastModifiedBy>
  <cp:revision>7</cp:revision>
  <dcterms:created xsi:type="dcterms:W3CDTF">2020-06-13T07:17:00Z</dcterms:created>
  <dcterms:modified xsi:type="dcterms:W3CDTF">2020-06-13T09:32:00Z</dcterms:modified>
</cp:coreProperties>
</file>